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2"/>
        </w:rPr>
      </w:pPr>
      <w:r>
        <w:rPr>
          <w:rFonts w:ascii="Times New Roman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135808">
                <wp:simplePos x="0" y="0"/>
                <wp:positionH relativeFrom="page">
                  <wp:posOffset>0</wp:posOffset>
                </wp:positionH>
                <wp:positionV relativeFrom="page">
                  <wp:posOffset>1185552</wp:posOffset>
                </wp:positionV>
                <wp:extent cx="7736840" cy="8643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36840" cy="8643620"/>
                          <a:chExt cx="7736840" cy="86436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431" y="2290727"/>
                            <a:ext cx="5908984" cy="5794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99668" y="19051"/>
                            <a:ext cx="1270" cy="809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98790">
                                <a:moveTo>
                                  <a:pt x="0" y="0"/>
                                </a:moveTo>
                                <a:lnTo>
                                  <a:pt x="0" y="80985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38E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9055"/>
                            <a:ext cx="1228344" cy="8098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151" y="6115956"/>
                            <a:ext cx="1990725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587" y="19050"/>
                            <a:ext cx="773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5570" h="0">
                                <a:moveTo>
                                  <a:pt x="0" y="0"/>
                                </a:moveTo>
                                <a:lnTo>
                                  <a:pt x="773523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75439"/>
                            <a:ext cx="7365999" cy="46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667" y="675657"/>
                            <a:ext cx="2257209" cy="490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021397" y="3264803"/>
                            <a:ext cx="1003935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1003935">
                                <a:moveTo>
                                  <a:pt x="501738" y="0"/>
                                </a:moveTo>
                                <a:lnTo>
                                  <a:pt x="453418" y="2296"/>
                                </a:lnTo>
                                <a:lnTo>
                                  <a:pt x="406397" y="9047"/>
                                </a:lnTo>
                                <a:lnTo>
                                  <a:pt x="360885" y="20040"/>
                                </a:lnTo>
                                <a:lnTo>
                                  <a:pt x="317094" y="35067"/>
                                </a:lnTo>
                                <a:lnTo>
                                  <a:pt x="275233" y="53916"/>
                                </a:lnTo>
                                <a:lnTo>
                                  <a:pt x="235512" y="76377"/>
                                </a:lnTo>
                                <a:lnTo>
                                  <a:pt x="198143" y="102241"/>
                                </a:lnTo>
                                <a:lnTo>
                                  <a:pt x="163334" y="131297"/>
                                </a:lnTo>
                                <a:lnTo>
                                  <a:pt x="131297" y="163334"/>
                                </a:lnTo>
                                <a:lnTo>
                                  <a:pt x="102241" y="198143"/>
                                </a:lnTo>
                                <a:lnTo>
                                  <a:pt x="76377" y="235512"/>
                                </a:lnTo>
                                <a:lnTo>
                                  <a:pt x="53916" y="275233"/>
                                </a:lnTo>
                                <a:lnTo>
                                  <a:pt x="35067" y="317094"/>
                                </a:lnTo>
                                <a:lnTo>
                                  <a:pt x="20040" y="360885"/>
                                </a:lnTo>
                                <a:lnTo>
                                  <a:pt x="9047" y="406397"/>
                                </a:lnTo>
                                <a:lnTo>
                                  <a:pt x="2296" y="453418"/>
                                </a:lnTo>
                                <a:lnTo>
                                  <a:pt x="0" y="501738"/>
                                </a:lnTo>
                                <a:lnTo>
                                  <a:pt x="2296" y="550059"/>
                                </a:lnTo>
                                <a:lnTo>
                                  <a:pt x="9047" y="597080"/>
                                </a:lnTo>
                                <a:lnTo>
                                  <a:pt x="20040" y="642591"/>
                                </a:lnTo>
                                <a:lnTo>
                                  <a:pt x="35067" y="686383"/>
                                </a:lnTo>
                                <a:lnTo>
                                  <a:pt x="53916" y="728244"/>
                                </a:lnTo>
                                <a:lnTo>
                                  <a:pt x="76377" y="767964"/>
                                </a:lnTo>
                                <a:lnTo>
                                  <a:pt x="102241" y="805334"/>
                                </a:lnTo>
                                <a:lnTo>
                                  <a:pt x="131297" y="840143"/>
                                </a:lnTo>
                                <a:lnTo>
                                  <a:pt x="163334" y="872180"/>
                                </a:lnTo>
                                <a:lnTo>
                                  <a:pt x="198143" y="901236"/>
                                </a:lnTo>
                                <a:lnTo>
                                  <a:pt x="235512" y="927099"/>
                                </a:lnTo>
                                <a:lnTo>
                                  <a:pt x="275233" y="949561"/>
                                </a:lnTo>
                                <a:lnTo>
                                  <a:pt x="317094" y="968410"/>
                                </a:lnTo>
                                <a:lnTo>
                                  <a:pt x="360885" y="983437"/>
                                </a:lnTo>
                                <a:lnTo>
                                  <a:pt x="406397" y="994430"/>
                                </a:lnTo>
                                <a:lnTo>
                                  <a:pt x="453418" y="1001180"/>
                                </a:lnTo>
                                <a:lnTo>
                                  <a:pt x="501738" y="1003477"/>
                                </a:lnTo>
                                <a:lnTo>
                                  <a:pt x="550059" y="1001180"/>
                                </a:lnTo>
                                <a:lnTo>
                                  <a:pt x="597080" y="994430"/>
                                </a:lnTo>
                                <a:lnTo>
                                  <a:pt x="642591" y="983437"/>
                                </a:lnTo>
                                <a:lnTo>
                                  <a:pt x="686383" y="968410"/>
                                </a:lnTo>
                                <a:lnTo>
                                  <a:pt x="728244" y="949561"/>
                                </a:lnTo>
                                <a:lnTo>
                                  <a:pt x="767964" y="927099"/>
                                </a:lnTo>
                                <a:lnTo>
                                  <a:pt x="805334" y="901236"/>
                                </a:lnTo>
                                <a:lnTo>
                                  <a:pt x="840143" y="872180"/>
                                </a:lnTo>
                                <a:lnTo>
                                  <a:pt x="872180" y="840143"/>
                                </a:lnTo>
                                <a:lnTo>
                                  <a:pt x="901236" y="805334"/>
                                </a:lnTo>
                                <a:lnTo>
                                  <a:pt x="927099" y="767964"/>
                                </a:lnTo>
                                <a:lnTo>
                                  <a:pt x="949561" y="728244"/>
                                </a:lnTo>
                                <a:lnTo>
                                  <a:pt x="968410" y="686383"/>
                                </a:lnTo>
                                <a:lnTo>
                                  <a:pt x="983437" y="642591"/>
                                </a:lnTo>
                                <a:lnTo>
                                  <a:pt x="994430" y="597080"/>
                                </a:lnTo>
                                <a:lnTo>
                                  <a:pt x="1001180" y="550059"/>
                                </a:lnTo>
                                <a:lnTo>
                                  <a:pt x="1003477" y="501738"/>
                                </a:lnTo>
                                <a:lnTo>
                                  <a:pt x="1001180" y="453418"/>
                                </a:lnTo>
                                <a:lnTo>
                                  <a:pt x="994430" y="406397"/>
                                </a:lnTo>
                                <a:lnTo>
                                  <a:pt x="983437" y="360885"/>
                                </a:lnTo>
                                <a:lnTo>
                                  <a:pt x="968410" y="317094"/>
                                </a:lnTo>
                                <a:lnTo>
                                  <a:pt x="949561" y="275233"/>
                                </a:lnTo>
                                <a:lnTo>
                                  <a:pt x="927099" y="235512"/>
                                </a:lnTo>
                                <a:lnTo>
                                  <a:pt x="901236" y="198143"/>
                                </a:lnTo>
                                <a:lnTo>
                                  <a:pt x="872180" y="163334"/>
                                </a:lnTo>
                                <a:lnTo>
                                  <a:pt x="840143" y="131297"/>
                                </a:lnTo>
                                <a:lnTo>
                                  <a:pt x="805334" y="102241"/>
                                </a:lnTo>
                                <a:lnTo>
                                  <a:pt x="767964" y="76377"/>
                                </a:lnTo>
                                <a:lnTo>
                                  <a:pt x="728244" y="53916"/>
                                </a:lnTo>
                                <a:lnTo>
                                  <a:pt x="686383" y="35067"/>
                                </a:lnTo>
                                <a:lnTo>
                                  <a:pt x="642591" y="20040"/>
                                </a:lnTo>
                                <a:lnTo>
                                  <a:pt x="597080" y="9047"/>
                                </a:lnTo>
                                <a:lnTo>
                                  <a:pt x="550059" y="2296"/>
                                </a:lnTo>
                                <a:lnTo>
                                  <a:pt x="501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97995" y="3587372"/>
                            <a:ext cx="84836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380365">
                                <a:moveTo>
                                  <a:pt x="175806" y="379768"/>
                                </a:moveTo>
                                <a:lnTo>
                                  <a:pt x="0" y="379768"/>
                                </a:lnTo>
                                <a:lnTo>
                                  <a:pt x="0" y="0"/>
                                </a:lnTo>
                                <a:lnTo>
                                  <a:pt x="49911" y="0"/>
                                </a:lnTo>
                              </a:path>
                              <a:path w="848360" h="380365">
                                <a:moveTo>
                                  <a:pt x="798233" y="0"/>
                                </a:moveTo>
                                <a:lnTo>
                                  <a:pt x="848144" y="0"/>
                                </a:lnTo>
                                <a:lnTo>
                                  <a:pt x="848144" y="379768"/>
                                </a:lnTo>
                                <a:lnTo>
                                  <a:pt x="672338" y="379768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960815" y="3204211"/>
                            <a:ext cx="1125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25220">
                                <a:moveTo>
                                  <a:pt x="1124648" y="562330"/>
                                </a:moveTo>
                                <a:lnTo>
                                  <a:pt x="1122584" y="610850"/>
                                </a:lnTo>
                                <a:lnTo>
                                  <a:pt x="1116504" y="658224"/>
                                </a:lnTo>
                                <a:lnTo>
                                  <a:pt x="1106578" y="704283"/>
                                </a:lnTo>
                                <a:lnTo>
                                  <a:pt x="1092973" y="748858"/>
                                </a:lnTo>
                                <a:lnTo>
                                  <a:pt x="1075859" y="791781"/>
                                </a:lnTo>
                                <a:lnTo>
                                  <a:pt x="1055404" y="832882"/>
                                </a:lnTo>
                                <a:lnTo>
                                  <a:pt x="1031778" y="871994"/>
                                </a:lnTo>
                                <a:lnTo>
                                  <a:pt x="1005149" y="908946"/>
                                </a:lnTo>
                                <a:lnTo>
                                  <a:pt x="975686" y="943571"/>
                                </a:lnTo>
                                <a:lnTo>
                                  <a:pt x="943558" y="975699"/>
                                </a:lnTo>
                                <a:lnTo>
                                  <a:pt x="908933" y="1005162"/>
                                </a:lnTo>
                                <a:lnTo>
                                  <a:pt x="871981" y="1031791"/>
                                </a:lnTo>
                                <a:lnTo>
                                  <a:pt x="832869" y="1055417"/>
                                </a:lnTo>
                                <a:lnTo>
                                  <a:pt x="791768" y="1075872"/>
                                </a:lnTo>
                                <a:lnTo>
                                  <a:pt x="748845" y="1092986"/>
                                </a:lnTo>
                                <a:lnTo>
                                  <a:pt x="704270" y="1106590"/>
                                </a:lnTo>
                                <a:lnTo>
                                  <a:pt x="658211" y="1116517"/>
                                </a:lnTo>
                                <a:lnTo>
                                  <a:pt x="610837" y="1122597"/>
                                </a:lnTo>
                                <a:lnTo>
                                  <a:pt x="562317" y="1124661"/>
                                </a:lnTo>
                                <a:lnTo>
                                  <a:pt x="513799" y="1122597"/>
                                </a:lnTo>
                                <a:lnTo>
                                  <a:pt x="466427" y="1116517"/>
                                </a:lnTo>
                                <a:lnTo>
                                  <a:pt x="420370" y="1106590"/>
                                </a:lnTo>
                                <a:lnTo>
                                  <a:pt x="375796" y="1092986"/>
                                </a:lnTo>
                                <a:lnTo>
                                  <a:pt x="332874" y="1075872"/>
                                </a:lnTo>
                                <a:lnTo>
                                  <a:pt x="291774" y="1055417"/>
                                </a:lnTo>
                                <a:lnTo>
                                  <a:pt x="252663" y="1031791"/>
                                </a:lnTo>
                                <a:lnTo>
                                  <a:pt x="215712" y="1005162"/>
                                </a:lnTo>
                                <a:lnTo>
                                  <a:pt x="181088" y="975699"/>
                                </a:lnTo>
                                <a:lnTo>
                                  <a:pt x="148960" y="943571"/>
                                </a:lnTo>
                                <a:lnTo>
                                  <a:pt x="119497" y="908946"/>
                                </a:lnTo>
                                <a:lnTo>
                                  <a:pt x="92868" y="871994"/>
                                </a:lnTo>
                                <a:lnTo>
                                  <a:pt x="69243" y="832882"/>
                                </a:lnTo>
                                <a:lnTo>
                                  <a:pt x="48788" y="791781"/>
                                </a:lnTo>
                                <a:lnTo>
                                  <a:pt x="31675" y="748858"/>
                                </a:lnTo>
                                <a:lnTo>
                                  <a:pt x="18070" y="704283"/>
                                </a:lnTo>
                                <a:lnTo>
                                  <a:pt x="8143" y="658224"/>
                                </a:lnTo>
                                <a:lnTo>
                                  <a:pt x="2064" y="610850"/>
                                </a:lnTo>
                                <a:lnTo>
                                  <a:pt x="0" y="562330"/>
                                </a:lnTo>
                                <a:lnTo>
                                  <a:pt x="2064" y="513810"/>
                                </a:lnTo>
                                <a:lnTo>
                                  <a:pt x="8143" y="466436"/>
                                </a:lnTo>
                                <a:lnTo>
                                  <a:pt x="18070" y="420377"/>
                                </a:lnTo>
                                <a:lnTo>
                                  <a:pt x="31675" y="375802"/>
                                </a:lnTo>
                                <a:lnTo>
                                  <a:pt x="48788" y="332879"/>
                                </a:lnTo>
                                <a:lnTo>
                                  <a:pt x="69243" y="291778"/>
                                </a:lnTo>
                                <a:lnTo>
                                  <a:pt x="92868" y="252667"/>
                                </a:lnTo>
                                <a:lnTo>
                                  <a:pt x="119497" y="215714"/>
                                </a:lnTo>
                                <a:lnTo>
                                  <a:pt x="148960" y="181089"/>
                                </a:lnTo>
                                <a:lnTo>
                                  <a:pt x="181088" y="148961"/>
                                </a:lnTo>
                                <a:lnTo>
                                  <a:pt x="215712" y="119498"/>
                                </a:lnTo>
                                <a:lnTo>
                                  <a:pt x="252663" y="92869"/>
                                </a:lnTo>
                                <a:lnTo>
                                  <a:pt x="291774" y="69243"/>
                                </a:lnTo>
                                <a:lnTo>
                                  <a:pt x="332874" y="48789"/>
                                </a:lnTo>
                                <a:lnTo>
                                  <a:pt x="375796" y="31675"/>
                                </a:lnTo>
                                <a:lnTo>
                                  <a:pt x="420370" y="18070"/>
                                </a:lnTo>
                                <a:lnTo>
                                  <a:pt x="466427" y="8143"/>
                                </a:lnTo>
                                <a:lnTo>
                                  <a:pt x="513799" y="2064"/>
                                </a:lnTo>
                                <a:lnTo>
                                  <a:pt x="562317" y="0"/>
                                </a:lnTo>
                                <a:lnTo>
                                  <a:pt x="610837" y="2064"/>
                                </a:lnTo>
                                <a:lnTo>
                                  <a:pt x="658211" y="8143"/>
                                </a:lnTo>
                                <a:lnTo>
                                  <a:pt x="704270" y="18070"/>
                                </a:lnTo>
                                <a:lnTo>
                                  <a:pt x="748845" y="31675"/>
                                </a:lnTo>
                                <a:lnTo>
                                  <a:pt x="791768" y="48789"/>
                                </a:lnTo>
                                <a:lnTo>
                                  <a:pt x="832869" y="69243"/>
                                </a:lnTo>
                                <a:lnTo>
                                  <a:pt x="871981" y="92869"/>
                                </a:lnTo>
                                <a:lnTo>
                                  <a:pt x="908933" y="119498"/>
                                </a:lnTo>
                                <a:lnTo>
                                  <a:pt x="943558" y="148961"/>
                                </a:lnTo>
                                <a:lnTo>
                                  <a:pt x="975686" y="181089"/>
                                </a:lnTo>
                                <a:lnTo>
                                  <a:pt x="1005149" y="215714"/>
                                </a:lnTo>
                                <a:lnTo>
                                  <a:pt x="1031778" y="252667"/>
                                </a:lnTo>
                                <a:lnTo>
                                  <a:pt x="1055404" y="291778"/>
                                </a:lnTo>
                                <a:lnTo>
                                  <a:pt x="1075859" y="332879"/>
                                </a:lnTo>
                                <a:lnTo>
                                  <a:pt x="1092973" y="375802"/>
                                </a:lnTo>
                                <a:lnTo>
                                  <a:pt x="1106578" y="420377"/>
                                </a:lnTo>
                                <a:lnTo>
                                  <a:pt x="1116504" y="466436"/>
                                </a:lnTo>
                                <a:lnTo>
                                  <a:pt x="1122584" y="513810"/>
                                </a:lnTo>
                                <a:lnTo>
                                  <a:pt x="1124648" y="562330"/>
                                </a:lnTo>
                                <a:close/>
                              </a:path>
                            </a:pathLst>
                          </a:custGeom>
                          <a:ln w="3432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421504" y="3917302"/>
                            <a:ext cx="1981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74320">
                                <a:moveTo>
                                  <a:pt x="99491" y="19138"/>
                                </a:moveTo>
                                <a:lnTo>
                                  <a:pt x="99491" y="273913"/>
                                </a:lnTo>
                              </a:path>
                              <a:path w="198120" h="274320">
                                <a:moveTo>
                                  <a:pt x="198120" y="98285"/>
                                </a:moveTo>
                                <a:lnTo>
                                  <a:pt x="99834" y="0"/>
                                </a:lnTo>
                                <a:lnTo>
                                  <a:pt x="0" y="98285"/>
                                </a:lnTo>
                              </a:path>
                            </a:pathLst>
                          </a:custGeom>
                          <a:ln w="457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343" y="3369192"/>
                            <a:ext cx="168135" cy="168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558574" y="3577846"/>
                            <a:ext cx="28956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20979">
                                <a:moveTo>
                                  <a:pt x="181634" y="220903"/>
                                </a:moveTo>
                                <a:lnTo>
                                  <a:pt x="270559" y="220903"/>
                                </a:lnTo>
                                <a:lnTo>
                                  <a:pt x="282778" y="217977"/>
                                </a:lnTo>
                                <a:lnTo>
                                  <a:pt x="288153" y="210304"/>
                                </a:lnTo>
                                <a:lnTo>
                                  <a:pt x="289392" y="199542"/>
                                </a:lnTo>
                                <a:lnTo>
                                  <a:pt x="289203" y="187350"/>
                                </a:lnTo>
                                <a:lnTo>
                                  <a:pt x="288800" y="164136"/>
                                </a:lnTo>
                                <a:lnTo>
                                  <a:pt x="287913" y="126563"/>
                                </a:lnTo>
                                <a:lnTo>
                                  <a:pt x="287027" y="87068"/>
                                </a:lnTo>
                                <a:lnTo>
                                  <a:pt x="283571" y="33197"/>
                                </a:lnTo>
                                <a:lnTo>
                                  <a:pt x="245337" y="832"/>
                                </a:lnTo>
                                <a:lnTo>
                                  <a:pt x="204951" y="0"/>
                                </a:lnTo>
                                <a:lnTo>
                                  <a:pt x="204214" y="26233"/>
                                </a:lnTo>
                                <a:lnTo>
                                  <a:pt x="197915" y="39704"/>
                                </a:lnTo>
                                <a:lnTo>
                                  <a:pt x="180605" y="44668"/>
                                </a:lnTo>
                                <a:lnTo>
                                  <a:pt x="146836" y="45377"/>
                                </a:lnTo>
                                <a:lnTo>
                                  <a:pt x="112440" y="38286"/>
                                </a:lnTo>
                                <a:lnTo>
                                  <a:pt x="93730" y="22688"/>
                                </a:lnTo>
                                <a:lnTo>
                                  <a:pt x="85974" y="7090"/>
                                </a:lnTo>
                                <a:lnTo>
                                  <a:pt x="84440" y="0"/>
                                </a:lnTo>
                                <a:lnTo>
                                  <a:pt x="42892" y="832"/>
                                </a:lnTo>
                                <a:lnTo>
                                  <a:pt x="17683" y="13004"/>
                                </a:lnTo>
                                <a:lnTo>
                                  <a:pt x="5438" y="33197"/>
                                </a:lnTo>
                                <a:lnTo>
                                  <a:pt x="2779" y="58089"/>
                                </a:lnTo>
                                <a:lnTo>
                                  <a:pt x="2375" y="87068"/>
                                </a:lnTo>
                                <a:lnTo>
                                  <a:pt x="1484" y="126563"/>
                                </a:lnTo>
                                <a:lnTo>
                                  <a:pt x="593" y="164136"/>
                                </a:lnTo>
                                <a:lnTo>
                                  <a:pt x="189" y="187350"/>
                                </a:lnTo>
                                <a:lnTo>
                                  <a:pt x="0" y="199542"/>
                                </a:lnTo>
                                <a:lnTo>
                                  <a:pt x="1238" y="210304"/>
                                </a:lnTo>
                                <a:lnTo>
                                  <a:pt x="6613" y="217977"/>
                                </a:lnTo>
                                <a:lnTo>
                                  <a:pt x="18832" y="220903"/>
                                </a:lnTo>
                                <a:lnTo>
                                  <a:pt x="107097" y="220903"/>
                                </a:lnTo>
                              </a:path>
                              <a:path w="289560" h="220979">
                                <a:moveTo>
                                  <a:pt x="60463" y="106883"/>
                                </a:moveTo>
                                <a:lnTo>
                                  <a:pt x="60463" y="210959"/>
                                </a:lnTo>
                              </a:path>
                              <a:path w="289560" h="220979">
                                <a:moveTo>
                                  <a:pt x="232586" y="106883"/>
                                </a:moveTo>
                                <a:lnTo>
                                  <a:pt x="232586" y="210959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417" y="3377870"/>
                            <a:ext cx="107999" cy="147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240" y="3640556"/>
                            <a:ext cx="88342" cy="88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331233" y="364555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0744" y="3369192"/>
                            <a:ext cx="168135" cy="168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197978" y="3394778"/>
                            <a:ext cx="28956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404495">
                                <a:moveTo>
                                  <a:pt x="183412" y="403974"/>
                                </a:moveTo>
                                <a:lnTo>
                                  <a:pt x="270559" y="403974"/>
                                </a:lnTo>
                                <a:lnTo>
                                  <a:pt x="282778" y="401046"/>
                                </a:lnTo>
                                <a:lnTo>
                                  <a:pt x="288153" y="393369"/>
                                </a:lnTo>
                                <a:lnTo>
                                  <a:pt x="289392" y="382607"/>
                                </a:lnTo>
                                <a:lnTo>
                                  <a:pt x="289203" y="370420"/>
                                </a:lnTo>
                                <a:lnTo>
                                  <a:pt x="288798" y="345419"/>
                                </a:lnTo>
                                <a:lnTo>
                                  <a:pt x="287907" y="303912"/>
                                </a:lnTo>
                                <a:lnTo>
                                  <a:pt x="287017" y="260483"/>
                                </a:lnTo>
                                <a:lnTo>
                                  <a:pt x="286612" y="229717"/>
                                </a:lnTo>
                                <a:lnTo>
                                  <a:pt x="283437" y="205918"/>
                                </a:lnTo>
                                <a:lnTo>
                                  <a:pt x="269268" y="188407"/>
                                </a:lnTo>
                                <a:lnTo>
                                  <a:pt x="240172" y="179579"/>
                                </a:lnTo>
                                <a:lnTo>
                                  <a:pt x="192213" y="181825"/>
                                </a:lnTo>
                                <a:lnTo>
                                  <a:pt x="146836" y="222732"/>
                                </a:lnTo>
                                <a:lnTo>
                                  <a:pt x="98715" y="181825"/>
                                </a:lnTo>
                                <a:lnTo>
                                  <a:pt x="51968" y="179579"/>
                                </a:lnTo>
                                <a:lnTo>
                                  <a:pt x="6673" y="205918"/>
                                </a:lnTo>
                                <a:lnTo>
                                  <a:pt x="2364" y="260483"/>
                                </a:lnTo>
                                <a:lnTo>
                                  <a:pt x="1478" y="303912"/>
                                </a:lnTo>
                                <a:lnTo>
                                  <a:pt x="591" y="345419"/>
                                </a:lnTo>
                                <a:lnTo>
                                  <a:pt x="189" y="370420"/>
                                </a:lnTo>
                                <a:lnTo>
                                  <a:pt x="0" y="382607"/>
                                </a:lnTo>
                                <a:lnTo>
                                  <a:pt x="1238" y="393369"/>
                                </a:lnTo>
                                <a:lnTo>
                                  <a:pt x="6613" y="401046"/>
                                </a:lnTo>
                                <a:lnTo>
                                  <a:pt x="18832" y="403974"/>
                                </a:lnTo>
                                <a:lnTo>
                                  <a:pt x="109840" y="403974"/>
                                </a:lnTo>
                              </a:path>
                              <a:path w="289560" h="404495">
                                <a:moveTo>
                                  <a:pt x="60463" y="289953"/>
                                </a:moveTo>
                                <a:lnTo>
                                  <a:pt x="60463" y="394030"/>
                                </a:lnTo>
                              </a:path>
                              <a:path w="289560" h="404495">
                                <a:moveTo>
                                  <a:pt x="232586" y="289953"/>
                                </a:moveTo>
                                <a:lnTo>
                                  <a:pt x="232586" y="394030"/>
                                </a:lnTo>
                              </a:path>
                              <a:path w="289560" h="404495">
                                <a:moveTo>
                                  <a:pt x="133259" y="0"/>
                                </a:moveTo>
                                <a:lnTo>
                                  <a:pt x="123316" y="20307"/>
                                </a:lnTo>
                                <a:lnTo>
                                  <a:pt x="109364" y="29259"/>
                                </a:lnTo>
                                <a:lnTo>
                                  <a:pt x="96937" y="31341"/>
                                </a:lnTo>
                                <a:lnTo>
                                  <a:pt x="91565" y="31038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313877" y="3634061"/>
                            <a:ext cx="622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42240">
                                <a:moveTo>
                                  <a:pt x="54686" y="0"/>
                                </a:moveTo>
                                <a:lnTo>
                                  <a:pt x="7137" y="0"/>
                                </a:lnTo>
                                <a:lnTo>
                                  <a:pt x="21399" y="27457"/>
                                </a:lnTo>
                                <a:lnTo>
                                  <a:pt x="0" y="111594"/>
                                </a:lnTo>
                                <a:lnTo>
                                  <a:pt x="33286" y="142138"/>
                                </a:lnTo>
                                <a:lnTo>
                                  <a:pt x="61874" y="111594"/>
                                </a:lnTo>
                                <a:lnTo>
                                  <a:pt x="40881" y="27495"/>
                                </a:lnTo>
                                <a:lnTo>
                                  <a:pt x="54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3.350586pt;width:609.2pt;height:680.6pt;mso-position-horizontal-relative:page;mso-position-vertical-relative:page;z-index:-17180672" id="docshapegroup1" coordorigin="0,1867" coordsize="12184,13612">
                <v:shape style="position:absolute;left:2068;top:5474;width:9306;height:9126" type="#_x0000_t75" id="docshape2" stroked="false">
                  <v:imagedata r:id="rId5" o:title=""/>
                </v:shape>
                <v:line style="position:absolute" from="2047,1897" to="2047,14651" stroked="true" strokeweight="1.5pt" strokecolor="#b38e5e">
                  <v:stroke dashstyle="solid"/>
                </v:line>
                <v:shape style="position:absolute;left:2;top:1897;width:1935;height:12754" type="#_x0000_t75" id="docshape3" stroked="false">
                  <v:imagedata r:id="rId6" o:title=""/>
                </v:shape>
                <v:shape style="position:absolute;left:2466;top:11498;width:3135;height:3300" type="#_x0000_t75" id="docshape4" stroked="false">
                  <v:imagedata r:id="rId7" o:title=""/>
                </v:shape>
                <v:line style="position:absolute" from="3,1897" to="12184,1897" stroked="true" strokeweight="3pt" strokecolor="#939598">
                  <v:stroke dashstyle="solid"/>
                </v:line>
                <v:shape style="position:absolute;left:0;top:14741;width:11600;height:738" type="#_x0000_t75" id="docshape5" stroked="false">
                  <v:imagedata r:id="rId8" o:title=""/>
                </v:shape>
                <v:shape style="position:absolute;left:2046;top:2931;width:3555;height:773" type="#_x0000_t75" id="docshape6" stroked="false">
                  <v:imagedata r:id="rId9" o:title=""/>
                </v:shape>
                <v:shape style="position:absolute;left:6332;top:7008;width:1581;height:1581" id="docshape7" coordorigin="6333,7008" coordsize="1581,1581" path="m7123,7008l7047,7012,6973,7023,6901,7040,6832,7064,6766,7093,6704,7129,6645,7169,6590,7215,6540,7266,6494,7320,6453,7379,6418,7442,6388,7508,6364,7577,6347,7648,6337,7722,6333,7799,6337,7875,6347,7949,6364,8020,6388,8089,6418,8155,6453,8218,6494,8277,6540,8331,6590,8382,6645,8428,6704,8468,6766,8504,6832,8533,6901,8557,6973,8574,7047,8585,7123,8589,7199,8585,7273,8574,7345,8557,7414,8533,7480,8504,7542,8468,7601,8428,7656,8382,7706,8331,7752,8277,7793,8218,7828,8155,7858,8089,7882,8020,7899,7949,7910,7875,7913,7799,7910,7722,7899,7648,7882,7577,7858,7508,7828,7442,7793,7379,7752,7320,7706,7266,7656,7215,7601,7169,7542,7129,7480,7093,7414,7064,7345,7040,7273,7023,7199,7012,7123,7008xe" filled="true" fillcolor="#a7802d" stroked="false">
                  <v:path arrowok="t"/>
                  <v:fill type="solid"/>
                </v:shape>
                <v:shape style="position:absolute;left:6453;top:7516;width:1336;height:599" id="docshape8" coordorigin="6454,7516" coordsize="1336,599" path="m6730,8114l6454,8114,6454,7516,6532,7516m7711,7516l7789,7516,7789,8114,7512,8114e" filled="false" stroked="true" strokeweight="2.253pt" strokecolor="#ffffff">
                  <v:path arrowok="t"/>
                  <v:stroke dashstyle="solid"/>
                </v:shape>
                <v:shape style="position:absolute;left:6237;top:6913;width:1772;height:1772" id="docshape9" coordorigin="6238,6913" coordsize="1772,1772" path="m8009,7799l8005,7875,7996,7950,7980,8022,7959,8092,7932,8160,7900,8225,7862,8286,7820,8344,7774,8399,7723,8450,7669,8496,7611,8538,7549,8575,7484,8607,7417,8634,7347,8656,7274,8671,7199,8681,7123,8684,7047,8681,6972,8671,6900,8656,6829,8634,6762,8607,6697,8575,6635,8538,6577,8496,6523,8450,6472,8399,6426,8344,6384,8286,6347,8225,6314,8160,6287,8092,6266,8022,6250,7950,6241,7875,6238,7799,6241,7722,6250,7648,6266,7575,6287,7505,6314,7437,6347,7373,6384,7311,6426,7253,6472,7198,6523,7148,6577,7101,6635,7059,6697,7022,6762,6990,6829,6963,6900,6941,6972,6926,7047,6916,7123,6913,7199,6916,7274,6926,7347,6941,7417,6963,7484,6990,7549,7022,7611,7059,7669,7101,7723,7148,7774,7198,7820,7253,7862,7311,7900,7373,7932,7437,7959,7505,7980,7575,7996,7648,8005,7722,8009,7799xe" filled="false" stroked="true" strokeweight="2.703pt" strokecolor="#a7802d">
                  <v:path arrowok="t"/>
                  <v:stroke dashstyle="solid"/>
                </v:shape>
                <v:shape style="position:absolute;left:6963;top:8036;width:312;height:432" id="docshape10" coordorigin="6963,8036" coordsize="312,432" path="m7120,8066l7120,8467m7275,8191l7120,8036,6963,8191e" filled="false" stroked="true" strokeweight="3.604pt" strokecolor="#ffffff">
                  <v:path arrowok="t"/>
                  <v:stroke dashstyle="solid"/>
                </v:shape>
                <v:shape style="position:absolute;left:7277;top:7172;width:265;height:265" type="#_x0000_t75" id="docshape11" stroked="false">
                  <v:imagedata r:id="rId10" o:title=""/>
                </v:shape>
                <v:shape style="position:absolute;left:7178;top:7501;width:456;height:348" id="docshape12" coordorigin="7179,7501" coordsize="456,348" path="m7465,7849l7605,7849,7624,7845,7633,7833,7635,7816,7634,7796,7634,7760,7632,7701,7631,7639,7630,7593,7625,7554,7605,7522,7565,7503,7502,7501,7500,7543,7491,7564,7463,7572,7410,7573,7356,7562,7326,7537,7314,7513,7312,7501,7246,7503,7207,7522,7187,7554,7183,7593,7183,7639,7181,7701,7180,7760,7179,7796,7179,7816,7181,7833,7189,7845,7209,7849,7348,7849m7274,7670l7274,7834m7545,7670l7545,7834e" filled="false" stroked="true" strokeweight="2.253pt" strokecolor="#ffffff">
                  <v:path arrowok="t"/>
                  <v:stroke dashstyle="solid"/>
                </v:shape>
                <v:shape style="position:absolute;left:7410;top:7186;width:171;height:232" type="#_x0000_t75" id="docshape13" stroked="false">
                  <v:imagedata r:id="rId11" o:title=""/>
                </v:shape>
                <v:shape style="position:absolute;left:7340;top:7600;width:140;height:140" type="#_x0000_t75" id="docshape14" stroked="false">
                  <v:imagedata r:id="rId12" o:title=""/>
                </v:shape>
                <v:shape style="position:absolute;left:6820;top:7608;width:2;height:2" id="docshape15" coordorigin="6821,7608" coordsize="0,0" path="m6821,7608e" filled="true" fillcolor="#ffffff" stroked="false">
                  <v:path arrowok="t"/>
                  <v:fill type="solid"/>
                </v:shape>
                <v:shape style="position:absolute;left:6709;top:7172;width:265;height:265" type="#_x0000_t75" id="docshape16" stroked="false">
                  <v:imagedata r:id="rId13" o:title=""/>
                </v:shape>
                <v:shape style="position:absolute;left:6610;top:7213;width:456;height:637" id="docshape17" coordorigin="6611,7213" coordsize="456,637" path="m6900,7849l7037,7849,7056,7845,7065,7833,7067,7816,7066,7796,7066,7757,7064,7692,7063,7623,7062,7575,7057,7537,7035,7510,6989,7496,6914,7499,6842,7564,6766,7499,6693,7496,6646,7510,6621,7537,6615,7575,6615,7623,6613,7692,6612,7757,6611,7796,6611,7816,6613,7833,6621,7845,6641,7849,6784,7849m6706,7670l6706,7834m6977,7670l6977,7834m6821,7213l6805,7245,6783,7259,6764,7262,6755,7262e" filled="false" stroked="true" strokeweight="2.253pt" strokecolor="#ffffff">
                  <v:path arrowok="t"/>
                  <v:stroke dashstyle="solid"/>
                </v:shape>
                <v:shape style="position:absolute;left:6793;top:7589;width:98;height:224" id="docshape18" coordorigin="6794,7590" coordsize="98,224" path="m6880,7590l6805,7590,6827,7633,6794,7766,6846,7814,6891,7766,6858,7633,6880,759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spacing w:before="42"/>
        <w:rPr>
          <w:rFonts w:ascii="Times New Roman"/>
          <w:sz w:val="52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4256181</wp:posOffset>
                </wp:positionH>
                <wp:positionV relativeFrom="paragraph">
                  <wp:posOffset>-1499470</wp:posOffset>
                </wp:positionV>
                <wp:extent cx="1270" cy="49403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335.132385pt,-118.068542pt" to="335.132385pt,-79.179542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4429950</wp:posOffset>
                </wp:positionH>
                <wp:positionV relativeFrom="paragraph">
                  <wp:posOffset>-1446535</wp:posOffset>
                </wp:positionV>
                <wp:extent cx="1524635" cy="20066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524635" cy="200660"/>
                          <a:chExt cx="1524635" cy="20066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3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4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56361" y="4121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10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887"/>
                                </a:lnTo>
                                <a:lnTo>
                                  <a:pt x="23253" y="18554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45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02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85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10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56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80"/>
                                </a:lnTo>
                                <a:lnTo>
                                  <a:pt x="132702" y="171183"/>
                                </a:lnTo>
                                <a:lnTo>
                                  <a:pt x="139788" y="170980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39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10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887"/>
                                </a:lnTo>
                                <a:lnTo>
                                  <a:pt x="316915" y="18554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45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02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85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10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56"/>
                                </a:lnTo>
                                <a:lnTo>
                                  <a:pt x="400164" y="142303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80"/>
                                </a:lnTo>
                                <a:lnTo>
                                  <a:pt x="426377" y="171183"/>
                                </a:lnTo>
                                <a:lnTo>
                                  <a:pt x="433463" y="170980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39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815002pt;margin-top:-113.900444pt;width:120.05pt;height:15.8pt;mso-position-horizontal-relative:page;mso-position-vertical-relative:paragraph;z-index:15729664" id="docshapegroup19" coordorigin="6976,-2278" coordsize="2401,316">
                <v:shape style="position:absolute;left:6976;top:-2272;width:337;height:309" type="#_x0000_t75" id="docshape20" stroked="false">
                  <v:imagedata r:id="rId14" o:title=""/>
                </v:shape>
                <v:shape style="position:absolute;left:7357;top:-2278;width:222;height:315" type="#_x0000_t75" id="docshape21" stroked="false">
                  <v:imagedata r:id="rId15" o:title=""/>
                </v:shape>
                <v:shape style="position:absolute;left:7635;top:-2272;width:139;height:302" type="#_x0000_t75" id="docshape22" stroked="false">
                  <v:imagedata r:id="rId16" o:title=""/>
                </v:shape>
                <v:shape style="position:absolute;left:7827;top:-2278;width:637;height:315" type="#_x0000_t75" id="docshape23" stroked="false">
                  <v:imagedata r:id="rId17" o:title=""/>
                </v:shape>
                <v:shape style="position:absolute;left:8482;top:-2272;width:895;height:302" id="docshape24" coordorigin="8482,-2272" coordsize="895,302" path="m8914,-1991l8900,-1995,8881,-2001,8877,-2006,8874,-2016,8872,-2034,8869,-2058,8859,-2236,8900,-2250,8896,-2272,8782,-2272,8768,-2232,8748,-2182,8702,-2070,8678,-2124,8655,-2180,8636,-2231,8621,-2272,8501,-2272,8497,-2250,8507,-2246,8519,-2242,8529,-2238,8535,-2234,8536,-2223,8536,-2203,8535,-2173,8532,-2133,8527,-2059,8523,-2002,8482,-1991,8487,-1970,8608,-1970,8612,-1991,8584,-1998,8573,-2002,8567,-2007,8566,-2019,8567,-2043,8570,-2118,8575,-2223,8600,-2166,8669,-2003,8680,-2002,8691,-2002,8703,-2002,8714,-2003,8805,-2223,8808,-2159,8815,-2036,8816,-2002,8772,-1991,8777,-1970,8909,-1970,8914,-1991xm9377,-1991l9363,-1995,9343,-2001,9340,-2006,9337,-2016,9334,-2034,9332,-2058,9321,-2236,9363,-2250,9358,-2272,9244,-2272,9230,-2232,9210,-2182,9164,-2070,9140,-2124,9118,-2180,9098,-2231,9083,-2272,8964,-2272,8959,-2250,8970,-2246,8981,-2242,8991,-2238,8997,-2234,8999,-2223,8999,-2203,8997,-2173,8995,-2133,8990,-2059,8985,-2002,8945,-1991,8949,-1970,9070,-1970,9075,-1991,9046,-1998,9035,-2002,9030,-2007,9029,-2019,9029,-2043,9032,-2118,9037,-2223,9062,-2166,9113,-2047,9132,-2003,9143,-2002,9154,-2002,9165,-2002,9176,-2003,9268,-2223,9271,-2159,9277,-2036,9279,-2002,9234,-1991,9239,-1970,9372,-1970,9377,-1991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4429947</wp:posOffset>
            </wp:positionH>
            <wp:positionV relativeFrom="paragraph">
              <wp:posOffset>-1177215</wp:posOffset>
            </wp:positionV>
            <wp:extent cx="1387006" cy="11906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0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1785467</wp:posOffset>
            </wp:positionH>
            <wp:positionV relativeFrom="paragraph">
              <wp:posOffset>-1543770</wp:posOffset>
            </wp:positionV>
            <wp:extent cx="575813" cy="58102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2465467</wp:posOffset>
            </wp:positionH>
            <wp:positionV relativeFrom="paragraph">
              <wp:posOffset>-1425366</wp:posOffset>
            </wp:positionV>
            <wp:extent cx="1598866" cy="347662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6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6"/>
        </w:rPr>
        <w:t>Acuerdo</w:t>
      </w:r>
    </w:p>
    <w:p>
      <w:pPr>
        <w:spacing w:line="237" w:lineRule="auto" w:before="375"/>
        <w:ind w:left="1962" w:right="387" w:firstLine="0"/>
        <w:jc w:val="both"/>
        <w:rPr>
          <w:sz w:val="32"/>
        </w:rPr>
      </w:pPr>
      <w:r>
        <w:rPr>
          <w:color w:val="636466"/>
          <w:w w:val="110"/>
          <w:sz w:val="32"/>
        </w:rPr>
        <w:t>que</w:t>
      </w:r>
      <w:r>
        <w:rPr>
          <w:color w:val="636466"/>
          <w:spacing w:val="-28"/>
          <w:w w:val="110"/>
          <w:sz w:val="32"/>
        </w:rPr>
        <w:t> </w:t>
      </w:r>
      <w:r>
        <w:rPr>
          <w:color w:val="636466"/>
          <w:w w:val="110"/>
          <w:sz w:val="32"/>
        </w:rPr>
        <w:t>contiene</w:t>
      </w:r>
      <w:r>
        <w:rPr>
          <w:color w:val="636466"/>
          <w:spacing w:val="-27"/>
          <w:w w:val="110"/>
          <w:sz w:val="32"/>
        </w:rPr>
        <w:t> </w:t>
      </w:r>
      <w:r>
        <w:rPr>
          <w:color w:val="636466"/>
          <w:w w:val="110"/>
          <w:sz w:val="32"/>
        </w:rPr>
        <w:t>las</w:t>
      </w:r>
      <w:r>
        <w:rPr>
          <w:color w:val="636466"/>
          <w:spacing w:val="-28"/>
          <w:w w:val="110"/>
          <w:sz w:val="32"/>
        </w:rPr>
        <w:t> </w:t>
      </w:r>
      <w:r>
        <w:rPr>
          <w:color w:val="636466"/>
          <w:w w:val="110"/>
          <w:sz w:val="32"/>
        </w:rPr>
        <w:t>disposiciones,</w:t>
      </w:r>
      <w:r>
        <w:rPr>
          <w:color w:val="636466"/>
          <w:spacing w:val="-27"/>
          <w:w w:val="110"/>
          <w:sz w:val="32"/>
        </w:rPr>
        <w:t> </w:t>
      </w:r>
      <w:r>
        <w:rPr>
          <w:color w:val="636466"/>
          <w:w w:val="110"/>
          <w:sz w:val="32"/>
        </w:rPr>
        <w:t>criterios</w:t>
      </w:r>
      <w:r>
        <w:rPr>
          <w:color w:val="636466"/>
          <w:spacing w:val="-28"/>
          <w:w w:val="110"/>
          <w:sz w:val="32"/>
        </w:rPr>
        <w:t> </w:t>
      </w:r>
      <w:r>
        <w:rPr>
          <w:color w:val="636466"/>
          <w:w w:val="110"/>
          <w:sz w:val="32"/>
        </w:rPr>
        <w:t>e</w:t>
      </w:r>
      <w:r>
        <w:rPr>
          <w:color w:val="636466"/>
          <w:spacing w:val="-27"/>
          <w:w w:val="110"/>
          <w:sz w:val="32"/>
        </w:rPr>
        <w:t> </w:t>
      </w:r>
      <w:r>
        <w:rPr>
          <w:color w:val="636466"/>
          <w:w w:val="110"/>
          <w:sz w:val="32"/>
        </w:rPr>
        <w:t>indicadores para</w:t>
      </w:r>
      <w:r>
        <w:rPr>
          <w:color w:val="636466"/>
          <w:w w:val="110"/>
          <w:sz w:val="32"/>
        </w:rPr>
        <w:t> la</w:t>
      </w:r>
      <w:r>
        <w:rPr>
          <w:color w:val="636466"/>
          <w:w w:val="110"/>
          <w:sz w:val="32"/>
        </w:rPr>
        <w:t> realización</w:t>
      </w:r>
      <w:r>
        <w:rPr>
          <w:color w:val="636466"/>
          <w:w w:val="110"/>
          <w:sz w:val="32"/>
        </w:rPr>
        <w:t> del</w:t>
      </w:r>
      <w:r>
        <w:rPr>
          <w:color w:val="636466"/>
          <w:w w:val="110"/>
          <w:sz w:val="32"/>
        </w:rPr>
        <w:t> proceso</w:t>
      </w:r>
      <w:r>
        <w:rPr>
          <w:color w:val="636466"/>
          <w:w w:val="110"/>
          <w:sz w:val="32"/>
        </w:rPr>
        <w:t> de</w:t>
      </w:r>
      <w:r>
        <w:rPr>
          <w:color w:val="636466"/>
          <w:w w:val="110"/>
          <w:sz w:val="32"/>
        </w:rPr>
        <w:t> admisión</w:t>
      </w:r>
      <w:r>
        <w:rPr>
          <w:color w:val="636466"/>
          <w:w w:val="110"/>
          <w:sz w:val="32"/>
        </w:rPr>
        <w:t> en educación media superior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71"/>
        <w:rPr>
          <w:sz w:val="36"/>
        </w:rPr>
      </w:pPr>
    </w:p>
    <w:p>
      <w:pPr>
        <w:spacing w:before="0"/>
        <w:ind w:left="2049" w:right="0" w:firstLine="0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A7802D"/>
          <w:spacing w:val="-2"/>
          <w:sz w:val="36"/>
        </w:rPr>
        <w:t>Admisión</w:t>
      </w:r>
    </w:p>
    <w:p>
      <w:pPr>
        <w:spacing w:before="71"/>
        <w:ind w:left="2048" w:right="0" w:firstLine="0"/>
        <w:jc w:val="center"/>
        <w:rPr>
          <w:sz w:val="21"/>
        </w:rPr>
      </w:pPr>
      <w:r>
        <w:rPr>
          <w:color w:val="6F7171"/>
          <w:sz w:val="21"/>
        </w:rPr>
        <w:t>EDUCACIÓN</w:t>
      </w:r>
      <w:r>
        <w:rPr>
          <w:color w:val="6F7171"/>
          <w:spacing w:val="-4"/>
          <w:sz w:val="21"/>
        </w:rPr>
        <w:t> </w:t>
      </w:r>
      <w:r>
        <w:rPr>
          <w:color w:val="6F7171"/>
          <w:sz w:val="21"/>
        </w:rPr>
        <w:t>MEDIA</w:t>
      </w:r>
      <w:r>
        <w:rPr>
          <w:color w:val="6F7171"/>
          <w:spacing w:val="-3"/>
          <w:sz w:val="21"/>
        </w:rPr>
        <w:t> </w:t>
      </w:r>
      <w:r>
        <w:rPr>
          <w:color w:val="6F7171"/>
          <w:spacing w:val="-2"/>
          <w:sz w:val="21"/>
        </w:rPr>
        <w:t>SUPERIOR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58"/>
        <w:rPr>
          <w:sz w:val="28"/>
        </w:rPr>
      </w:pPr>
    </w:p>
    <w:p>
      <w:pPr>
        <w:pStyle w:val="Heading1"/>
        <w:ind w:right="248"/>
        <w:jc w:val="right"/>
      </w:pPr>
      <w:r>
        <w:rPr>
          <w:color w:val="FFFFFF"/>
          <w:w w:val="90"/>
        </w:rPr>
        <w:t>Ciclo</w:t>
      </w:r>
      <w:r>
        <w:rPr>
          <w:color w:val="FFFFFF"/>
          <w:spacing w:val="12"/>
        </w:rPr>
        <w:t> </w:t>
      </w:r>
      <w:r>
        <w:rPr>
          <w:color w:val="FFFFFF"/>
          <w:w w:val="90"/>
        </w:rPr>
        <w:t>escolar</w:t>
      </w:r>
      <w:r>
        <w:rPr>
          <w:color w:val="FFFFFF"/>
          <w:spacing w:val="12"/>
        </w:rPr>
        <w:t> </w:t>
      </w:r>
      <w:r>
        <w:rPr>
          <w:color w:val="FFFFFF"/>
          <w:w w:val="90"/>
        </w:rPr>
        <w:t>2025-</w:t>
      </w:r>
      <w:r>
        <w:rPr>
          <w:color w:val="FFFFFF"/>
          <w:spacing w:val="-4"/>
          <w:w w:val="90"/>
        </w:rPr>
        <w:t>2026</w:t>
      </w:r>
    </w:p>
    <w:p>
      <w:pPr>
        <w:pStyle w:val="Heading1"/>
        <w:spacing w:after="0"/>
        <w:jc w:val="right"/>
        <w:sectPr>
          <w:type w:val="continuous"/>
          <w:pgSz w:w="12190" w:h="15880"/>
          <w:pgMar w:top="480" w:bottom="280" w:left="850" w:right="850"/>
        </w:sect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spacing w:before="118"/>
        <w:rPr>
          <w:rFonts w:ascii="Verdana"/>
          <w:sz w:val="14"/>
        </w:rPr>
      </w:pPr>
    </w:p>
    <w:p>
      <w:pPr>
        <w:spacing w:before="0"/>
        <w:ind w:left="416" w:right="1178" w:firstLine="0"/>
        <w:jc w:val="left"/>
        <w:rPr>
          <w:sz w:val="14"/>
        </w:rPr>
      </w:pPr>
      <w:r>
        <w:rPr>
          <w:color w:val="58595B"/>
          <w:w w:val="105"/>
          <w:sz w:val="14"/>
        </w:rPr>
        <w:t>Acuerdo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que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contiene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las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disposiciones,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criterios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e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indicadores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para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la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realización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del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proceso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de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admisión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en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educación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media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superior. Ciclo escolar 2025-2026</w:t>
      </w:r>
    </w:p>
    <w:p>
      <w:pPr>
        <w:spacing w:before="166"/>
        <w:ind w:left="416" w:right="0" w:firstLine="0"/>
        <w:jc w:val="left"/>
        <w:rPr>
          <w:sz w:val="14"/>
        </w:rPr>
      </w:pPr>
      <w:r>
        <w:rPr>
          <w:color w:val="58595B"/>
          <w:sz w:val="14"/>
        </w:rPr>
        <w:t>© 2024, Unidad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del Sistema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para la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Carrera de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las Maestras y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los </w:t>
      </w:r>
      <w:r>
        <w:rPr>
          <w:color w:val="58595B"/>
          <w:spacing w:val="-2"/>
          <w:sz w:val="14"/>
        </w:rPr>
        <w:t>Maestros</w:t>
      </w:r>
    </w:p>
    <w:p>
      <w:pPr>
        <w:spacing w:line="168" w:lineRule="exact" w:before="167"/>
        <w:ind w:left="416" w:right="0" w:firstLine="0"/>
        <w:jc w:val="left"/>
        <w:rPr>
          <w:sz w:val="14"/>
        </w:rPr>
      </w:pPr>
      <w:r>
        <w:rPr>
          <w:color w:val="58595B"/>
          <w:sz w:val="14"/>
        </w:rPr>
        <w:t>Secretaría</w:t>
      </w:r>
      <w:r>
        <w:rPr>
          <w:color w:val="58595B"/>
          <w:spacing w:val="8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8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9"/>
          <w:sz w:val="14"/>
        </w:rPr>
        <w:t> </w:t>
      </w:r>
      <w:r>
        <w:rPr>
          <w:color w:val="58595B"/>
          <w:spacing w:val="-2"/>
          <w:sz w:val="14"/>
        </w:rPr>
        <w:t>Pública</w:t>
      </w:r>
    </w:p>
    <w:p>
      <w:pPr>
        <w:spacing w:line="168" w:lineRule="exact" w:before="0"/>
        <w:ind w:left="416" w:right="0" w:firstLine="0"/>
        <w:jc w:val="left"/>
        <w:rPr>
          <w:sz w:val="14"/>
        </w:rPr>
      </w:pPr>
      <w:r>
        <w:rPr>
          <w:color w:val="58595B"/>
          <w:sz w:val="14"/>
        </w:rPr>
        <w:t>Av.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Universidad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1200,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Col.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Xoco,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Alcaldía</w:t>
      </w:r>
      <w:r>
        <w:rPr>
          <w:color w:val="58595B"/>
          <w:spacing w:val="-7"/>
          <w:sz w:val="14"/>
        </w:rPr>
        <w:t> </w:t>
      </w:r>
      <w:r>
        <w:rPr>
          <w:color w:val="58595B"/>
          <w:sz w:val="14"/>
        </w:rPr>
        <w:t>Benito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Juárez,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C.P.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03330,</w:t>
      </w:r>
      <w:r>
        <w:rPr>
          <w:color w:val="58595B"/>
          <w:spacing w:val="-8"/>
          <w:sz w:val="14"/>
        </w:rPr>
        <w:t> </w:t>
      </w:r>
      <w:r>
        <w:rPr>
          <w:color w:val="58595B"/>
          <w:spacing w:val="-4"/>
          <w:sz w:val="14"/>
        </w:rPr>
        <w:t>CDMX</w:t>
      </w:r>
    </w:p>
    <w:p>
      <w:pPr>
        <w:spacing w:after="0" w:line="168" w:lineRule="exact"/>
        <w:jc w:val="left"/>
        <w:rPr>
          <w:sz w:val="14"/>
        </w:rPr>
        <w:sectPr>
          <w:pgSz w:w="12190" w:h="15880"/>
          <w:pgMar w:top="1820" w:bottom="28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32224" id="docshapegroup39" coordorigin="11314,3118" coordsize="333,11761">
                <v:shape style="position:absolute;left:11324;top:3118;width:305;height:3379" id="docshape40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41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42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43" stroked="false">
                  <v:imagedata r:id="rId23" o:title=""/>
                </v:shape>
                <v:shape style="position:absolute;left:11432;top:14615;width:112;height:218" type="#_x0000_t202" id="docshape4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9904">
                <wp:simplePos x="0" y="0"/>
                <wp:positionH relativeFrom="page">
                  <wp:posOffset>719999</wp:posOffset>
                </wp:positionH>
                <wp:positionV relativeFrom="page">
                  <wp:posOffset>2160001</wp:posOffset>
                </wp:positionV>
                <wp:extent cx="6391275" cy="7687309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391275" cy="7687309"/>
                          <a:chExt cx="6391275" cy="7687309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586719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411911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412758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610539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611386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" y="6351"/>
                            <a:ext cx="5940425" cy="234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2340610">
                                <a:moveTo>
                                  <a:pt x="594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0482"/>
                                </a:lnTo>
                                <a:lnTo>
                                  <a:pt x="5940005" y="2340482"/>
                                </a:lnTo>
                                <a:lnTo>
                                  <a:pt x="594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-11" y="0"/>
                            <a:ext cx="5940425" cy="235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2353310">
                                <a:moveTo>
                                  <a:pt x="5939993" y="2340483"/>
                                </a:moveTo>
                                <a:lnTo>
                                  <a:pt x="0" y="2340483"/>
                                </a:lnTo>
                                <a:lnTo>
                                  <a:pt x="0" y="2353183"/>
                                </a:lnTo>
                                <a:lnTo>
                                  <a:pt x="5939993" y="2353183"/>
                                </a:lnTo>
                                <a:lnTo>
                                  <a:pt x="5939993" y="2340483"/>
                                </a:lnTo>
                                <a:close/>
                              </a:path>
                              <a:path w="5940425" h="2353310">
                                <a:moveTo>
                                  <a:pt x="593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939993" y="12700"/>
                                </a:lnTo>
                                <a:lnTo>
                                  <a:pt x="593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2783479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70.078888pt;width:503.25pt;height:605.3pt;mso-position-horizontal-relative:page;mso-position-vertical-relative:page;z-index:-17176576" id="docshapegroup45" coordorigin="1134,3402" coordsize="10065,12106">
                <v:shape style="position:absolute;left:1133;top:5900;width:10065;height:9607" type="#_x0000_t75" id="docshape46" stroked="false">
                  <v:imagedata r:id="rId24" o:title=""/>
                </v:shape>
                <v:line style="position:absolute" from="1134,9888" to="10488,9888" stroked="true" strokeweight=".5pt" strokecolor="#6d6e71">
                  <v:stroke dashstyle="solid"/>
                </v:line>
                <v:line style="position:absolute" from="1134,9902" to="10488,9902" stroked="true" strokeweight=".167pt" strokecolor="#6d6e71">
                  <v:stroke dashstyle="solid"/>
                </v:line>
                <v:line style="position:absolute" from="1134,13016" to="10488,13016" stroked="true" strokeweight=".5pt" strokecolor="#6d6e71">
                  <v:stroke dashstyle="solid"/>
                </v:line>
                <v:line style="position:absolute" from="1134,13030" to="10488,13030" stroked="true" strokeweight=".167pt" strokecolor="#6d6e71">
                  <v:stroke dashstyle="solid"/>
                </v:line>
                <v:rect style="position:absolute;left:1133;top:3411;width:9355;height:3686" id="docshape47" filled="true" fillcolor="#efeff0" stroked="false">
                  <v:fill type="solid"/>
                </v:rect>
                <v:shape style="position:absolute;left:1133;top:3401;width:9355;height:3706" id="docshape48" coordorigin="1134,3402" coordsize="9355,3706" path="m10488,7087l1134,7087,1134,7107,10488,7107,10488,7087xm10488,3402l1134,3402,1134,3422,10488,3422,10488,3402xe" filled="true" fillcolor="#a7802d" stroked="false">
                  <v:path arrowok="t"/>
                  <v:fill type="solid"/>
                </v:shape>
                <v:shape style="position:absolute;left:1133;top:7785;width:2512;height:483" id="docshape49" coordorigin="1134,7785" coordsize="2512,483" path="m3405,7785l1134,7785,1134,8267,3405,8267,3481,8255,3547,8221,3599,8169,3633,8103,3645,8027,3645,8025,3633,7949,3599,7883,3547,7831,3481,7797,3405,7785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33248" type="#_x0000_t202" id="docshape50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33760" type="#_x0000_t202" id="docshape5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23"/>
      </w:pPr>
    </w:p>
    <w:p>
      <w:pPr>
        <w:pStyle w:val="BodyText"/>
        <w:ind w:left="283"/>
      </w:pPr>
      <w:r>
        <w:rPr/>
        <mc:AlternateContent>
          <mc:Choice Requires="wps">
            <w:drawing>
              <wp:inline distT="0" distB="0" distL="0" distR="0">
                <wp:extent cx="5940425" cy="2327910"/>
                <wp:effectExtent l="0" t="0" r="0" b="0"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5940425" cy="2327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"/>
                            </w:pPr>
                          </w:p>
                          <w:p>
                            <w:pPr>
                              <w:pStyle w:val="BodyText"/>
                              <w:spacing w:line="278" w:lineRule="auto"/>
                              <w:ind w:left="239" w:right="236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La Unidad del Sistema para la Carrera de las Maestras y los Maestros, en lo sucesivo Unidad </w:t>
                            </w:r>
                            <w:r>
                              <w:rPr>
                                <w:color w:val="231F20"/>
                              </w:rPr>
                              <w:t>del Sistema, con fundamento en lo dispuesto por los artículos 3o. párrafos séptimo y octavo de la Constitución Política de los Estados Unidos Mexicanos; 8, fracción V, 9, 12, 13, 14, fracciones IV, V, VI,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VII,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X,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XIII,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XV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XVI,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19,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20,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21,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22,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24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57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General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las Maestras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Maestros,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capítulos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IV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Manual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Organización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Sistema para la Carrera de las Maestras y los Maestros, en cumplimiento de sus atribuciones, emite el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siguiente:</w:t>
                            </w:r>
                          </w:p>
                          <w:p>
                            <w:pPr>
                              <w:pStyle w:val="BodyText"/>
                              <w:spacing w:before="190"/>
                            </w:pPr>
                          </w:p>
                          <w:p>
                            <w:pPr>
                              <w:spacing w:line="204" w:lineRule="auto" w:before="0"/>
                              <w:ind w:left="486" w:right="484" w:firstLine="0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Acuerdo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contiene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disposiciones,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criterios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indicadores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w w:val="90"/>
                                <w:sz w:val="24"/>
                              </w:rPr>
                              <w:t>la realización del proceso de admisión en educación media superior,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6"/>
                                <w:sz w:val="24"/>
                              </w:rPr>
                              <w:t>ciclo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6"/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B5934F"/>
                                <w:spacing w:val="-6"/>
                                <w:sz w:val="24"/>
                              </w:rPr>
                              <w:t>2025-2026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7.75pt;height:183.3pt;mso-position-horizontal-relative:char;mso-position-vertical-relative:line" type="#_x0000_t202" id="docshape52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2"/>
                      </w:pPr>
                    </w:p>
                    <w:p>
                      <w:pPr>
                        <w:pStyle w:val="BodyText"/>
                        <w:spacing w:line="278" w:lineRule="auto"/>
                        <w:ind w:left="239" w:right="236"/>
                        <w:jc w:val="both"/>
                      </w:pPr>
                      <w:r>
                        <w:rPr>
                          <w:color w:val="231F20"/>
                        </w:rPr>
                        <w:t>La Unidad del Sistema para la Carrera de las Maestras y los Maestros, en lo sucesivo Unidad </w:t>
                      </w:r>
                      <w:r>
                        <w:rPr>
                          <w:color w:val="231F20"/>
                        </w:rPr>
                        <w:t>del Sistema, con fundamento en lo dispuesto por los artículos 3o. párrafos séptimo y octavo de la Constitución Política de los Estados Unidos Mexicanos; 8, fracción V, 9, 12, 13, 14, fracciones IV, V, VI,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VII,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X,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XIII,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XV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XVI,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19,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20,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21,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22,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24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57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Ley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General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del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Sistema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Carrera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las Maestras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los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Maestros,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los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capítulos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IV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V,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del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Manual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Organización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Unidad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del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Sistema para la Carrera de las Maestras y los Maestros, en cumplimiento de sus atribuciones, emite el </w:t>
                      </w:r>
                      <w:r>
                        <w:rPr>
                          <w:color w:val="231F20"/>
                          <w:spacing w:val="-2"/>
                        </w:rPr>
                        <w:t>siguiente:</w:t>
                      </w:r>
                    </w:p>
                    <w:p>
                      <w:pPr>
                        <w:pStyle w:val="BodyText"/>
                        <w:spacing w:before="190"/>
                      </w:pPr>
                    </w:p>
                    <w:p>
                      <w:pPr>
                        <w:spacing w:line="204" w:lineRule="auto" w:before="0"/>
                        <w:ind w:left="486" w:right="484" w:firstLine="0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Acuerdo</w:t>
                      </w:r>
                      <w:r>
                        <w:rPr>
                          <w:rFonts w:ascii="Arial Black" w:hAnsi="Arial Black"/>
                          <w:color w:val="B5934F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que</w:t>
                      </w:r>
                      <w:r>
                        <w:rPr>
                          <w:rFonts w:ascii="Arial Black" w:hAnsi="Arial Black"/>
                          <w:color w:val="B5934F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contiene</w:t>
                      </w:r>
                      <w:r>
                        <w:rPr>
                          <w:rFonts w:ascii="Arial Black" w:hAnsi="Arial Black"/>
                          <w:color w:val="B5934F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las</w:t>
                      </w:r>
                      <w:r>
                        <w:rPr>
                          <w:rFonts w:ascii="Arial Black" w:hAnsi="Arial Black"/>
                          <w:color w:val="B5934F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disposiciones,</w:t>
                      </w:r>
                      <w:r>
                        <w:rPr>
                          <w:rFonts w:ascii="Arial Black" w:hAnsi="Arial Black"/>
                          <w:color w:val="B5934F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criterios</w:t>
                      </w:r>
                      <w:r>
                        <w:rPr>
                          <w:rFonts w:ascii="Arial Black" w:hAnsi="Arial Black"/>
                          <w:color w:val="B5934F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rFonts w:ascii="Arial Black" w:hAnsi="Arial Black"/>
                          <w:color w:val="B5934F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indicadores</w:t>
                      </w:r>
                      <w:r>
                        <w:rPr>
                          <w:rFonts w:ascii="Arial Black" w:hAnsi="Arial Black"/>
                          <w:color w:val="B5934F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para</w:t>
                      </w:r>
                      <w:r>
                        <w:rPr>
                          <w:rFonts w:ascii="Arial Black" w:hAnsi="Arial Black"/>
                          <w:color w:val="B5934F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w w:val="90"/>
                          <w:sz w:val="24"/>
                        </w:rPr>
                        <w:t>la realización del proceso de admisión en educación media superior, </w:t>
                      </w:r>
                      <w:r>
                        <w:rPr>
                          <w:rFonts w:ascii="Arial Black" w:hAnsi="Arial Black"/>
                          <w:color w:val="B5934F"/>
                          <w:spacing w:val="-6"/>
                          <w:sz w:val="24"/>
                        </w:rPr>
                        <w:t>ciclo</w:t>
                      </w:r>
                      <w:r>
                        <w:rPr>
                          <w:rFonts w:ascii="Arial Black" w:hAnsi="Arial Black"/>
                          <w:color w:val="B5934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spacing w:val="-6"/>
                          <w:sz w:val="24"/>
                        </w:rPr>
                        <w:t>escolar</w:t>
                      </w:r>
                      <w:r>
                        <w:rPr>
                          <w:rFonts w:ascii="Arial Black" w:hAnsi="Arial Black"/>
                          <w:color w:val="B5934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B5934F"/>
                          <w:spacing w:val="-6"/>
                          <w:sz w:val="24"/>
                        </w:rPr>
                        <w:t>2025-2026</w:t>
                      </w:r>
                    </w:p>
                  </w:txbxContent>
                </v:textbox>
              </v:shape>
            </w:pict>
          </mc:Fallback>
        </mc:AlternateContent>
      </w:r>
      <w:r>
        <w:rPr/>
      </w:r>
    </w:p>
    <w:p>
      <w:pPr>
        <w:pStyle w:val="BodyText"/>
        <w:rPr>
          <w:sz w:val="28"/>
        </w:rPr>
      </w:pPr>
    </w:p>
    <w:p>
      <w:pPr>
        <w:pStyle w:val="BodyText"/>
        <w:spacing w:before="35"/>
        <w:rPr>
          <w:sz w:val="28"/>
        </w:rPr>
      </w:pPr>
    </w:p>
    <w:p>
      <w:pPr>
        <w:pStyle w:val="Heading1"/>
        <w:spacing w:before="1"/>
        <w:ind w:left="864"/>
        <w:rPr>
          <w:rFonts w:ascii="Arial Black" w:hAnsi="Arial Black"/>
        </w:rPr>
      </w:pPr>
      <w:r>
        <w:rPr>
          <w:rFonts w:ascii="Arial Black" w:hAnsi="Arial Black"/>
          <w:color w:val="FFFFFF"/>
          <w:w w:val="90"/>
        </w:rPr>
        <w:t>Capítulo</w:t>
      </w:r>
      <w:r>
        <w:rPr>
          <w:rFonts w:ascii="Arial Black" w:hAnsi="Arial Black"/>
          <w:color w:val="FFFFFF"/>
          <w:spacing w:val="4"/>
        </w:rPr>
        <w:t> </w:t>
      </w:r>
      <w:r>
        <w:rPr>
          <w:rFonts w:ascii="Arial Black" w:hAnsi="Arial Black"/>
          <w:color w:val="FFFFFF"/>
          <w:spacing w:val="-10"/>
        </w:rPr>
        <w:t>I</w:t>
      </w:r>
    </w:p>
    <w:p>
      <w:pPr>
        <w:pStyle w:val="BodyText"/>
        <w:spacing w:before="102"/>
        <w:rPr>
          <w:rFonts w:ascii="Arial Black"/>
          <w:sz w:val="28"/>
        </w:rPr>
      </w:pPr>
    </w:p>
    <w:p>
      <w:pPr>
        <w:pStyle w:val="Heading4"/>
        <w:numPr>
          <w:ilvl w:val="0"/>
          <w:numId w:val="1"/>
        </w:numPr>
        <w:tabs>
          <w:tab w:pos="962" w:val="left" w:leader="none"/>
        </w:tabs>
        <w:spacing w:line="240" w:lineRule="auto" w:before="0" w:after="0"/>
        <w:ind w:left="962" w:right="0" w:hanging="259"/>
        <w:jc w:val="left"/>
      </w:pPr>
      <w:r>
        <w:rPr>
          <w:color w:val="636466"/>
          <w:spacing w:val="2"/>
          <w:w w:val="85"/>
        </w:rPr>
        <w:t>Disposiciones</w:t>
      </w:r>
      <w:r>
        <w:rPr>
          <w:color w:val="636466"/>
          <w:spacing w:val="29"/>
        </w:rPr>
        <w:t> </w:t>
      </w:r>
      <w:r>
        <w:rPr>
          <w:color w:val="636466"/>
          <w:spacing w:val="-2"/>
        </w:rPr>
        <w:t>generales</w:t>
      </w:r>
    </w:p>
    <w:p>
      <w:pPr>
        <w:pStyle w:val="BodyText"/>
        <w:spacing w:before="59"/>
        <w:rPr>
          <w:rFonts w:ascii="Arial Black"/>
          <w:sz w:val="24"/>
        </w:rPr>
      </w:pPr>
    </w:p>
    <w:p>
      <w:pPr>
        <w:spacing w:before="1"/>
        <w:ind w:left="283" w:right="0" w:firstLine="0"/>
        <w:jc w:val="both"/>
        <w:rPr>
          <w:rFonts w:ascii="Arial Black"/>
          <w:sz w:val="24"/>
        </w:rPr>
      </w:pPr>
      <w:r>
        <w:rPr>
          <w:rFonts w:ascii="Arial Black"/>
          <w:color w:val="A7802D"/>
          <w:w w:val="90"/>
          <w:sz w:val="24"/>
        </w:rPr>
        <w:t>Objeto</w:t>
      </w:r>
      <w:r>
        <w:rPr>
          <w:rFonts w:ascii="Arial Black"/>
          <w:color w:val="A7802D"/>
          <w:spacing w:val="-8"/>
          <w:w w:val="90"/>
          <w:sz w:val="24"/>
        </w:rPr>
        <w:t> </w:t>
      </w:r>
      <w:r>
        <w:rPr>
          <w:rFonts w:ascii="Arial Black"/>
          <w:color w:val="A7802D"/>
          <w:w w:val="90"/>
          <w:sz w:val="24"/>
        </w:rPr>
        <w:t>del</w:t>
      </w:r>
      <w:r>
        <w:rPr>
          <w:rFonts w:ascii="Arial Black"/>
          <w:color w:val="A7802D"/>
          <w:spacing w:val="-8"/>
          <w:w w:val="90"/>
          <w:sz w:val="24"/>
        </w:rPr>
        <w:t> </w:t>
      </w:r>
      <w:r>
        <w:rPr>
          <w:rFonts w:ascii="Arial Black"/>
          <w:color w:val="A7802D"/>
          <w:spacing w:val="-2"/>
          <w:w w:val="90"/>
          <w:sz w:val="24"/>
        </w:rPr>
        <w:t>Acuerdo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1"/>
          <w:w w:val="105"/>
        </w:rPr>
        <w:t> </w:t>
      </w:r>
      <w:r>
        <w:rPr>
          <w:rFonts w:ascii="Arial Black" w:hAnsi="Arial Black"/>
          <w:color w:val="231F20"/>
          <w:w w:val="105"/>
        </w:rPr>
        <w:t>1.</w:t>
      </w:r>
      <w:r>
        <w:rPr>
          <w:rFonts w:ascii="Arial Black" w:hAnsi="Arial Black"/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tiene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establecer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bases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desarrollará 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admisión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funciones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docente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técnico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docente,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 </w:t>
      </w:r>
      <w:r>
        <w:rPr>
          <w:color w:val="231F20"/>
        </w:rPr>
        <w:t>efecto de contar con maestras y maestros con los conocimientos y aptitudes necesarios para contribuir al </w:t>
      </w:r>
      <w:r>
        <w:rPr>
          <w:color w:val="231F20"/>
          <w:w w:val="105"/>
        </w:rPr>
        <w:t>desarrollo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integral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máximo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logro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aprendizaje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educandos,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establecido </w:t>
      </w:r>
      <w:r>
        <w:rPr>
          <w:color w:val="231F20"/>
        </w:rPr>
        <w:t>por el artículo 3o. de la Constitución Política de los Estados Unidos Mexicanos, la Ley General del Sistema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Carrera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Maestros,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demás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aplicables.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Ámbito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aplicación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obligatoriedad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 2. </w:t>
      </w:r>
      <w:r>
        <w:rPr>
          <w:color w:val="231F20"/>
          <w:w w:val="105"/>
        </w:rPr>
        <w:t>Las disposiciones de este Acuerdo son de orden público, interés social, de observancia general en toda la República y obligatorias para las autoridades de educación media superior y los organismos descentralizados, en el ámbito de su competencia y en los términos establecidos en el presente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spacing w:after="0" w:line="271" w:lineRule="auto"/>
        <w:jc w:val="both"/>
        <w:sectPr>
          <w:headerReference w:type="default" r:id="rId21"/>
          <w:headerReference w:type="even" r:id="rId22"/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34272" id="docshapegroup53" coordorigin="543,3118" coordsize="333,11761">
                <v:shape style="position:absolute;left:552;top:3118;width:305;height:3379" id="docshape54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55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56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57" stroked="false">
                  <v:imagedata r:id="rId25" o:title=""/>
                </v:shape>
                <v:shape style="position:absolute;left:661;top:14615;width:112;height:218" type="#_x0000_t202" id="docshape5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35296" type="#_x0000_t202" id="docshape59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35808" type="#_x0000_t202" id="docshape6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78" w:lineRule="auto"/>
        <w:ind w:left="850" w:right="281"/>
        <w:jc w:val="both"/>
      </w:pPr>
      <w:r>
        <w:rPr>
          <w:color w:val="231F20"/>
        </w:rPr>
        <w:t>Los servicios de educación media superior que, en su caso, impartan los ayuntamientos se sujetarán a lo dispuesto en el presente Acuerdo y demás disposiciones aplicables, siendo obligación de las autoridades </w:t>
      </w:r>
      <w:r>
        <w:rPr>
          <w:color w:val="231F20"/>
          <w:w w:val="105"/>
        </w:rPr>
        <w:t>de educación media superior y de los organismos descentralizados coordinarse con ellos, para tales </w:t>
      </w:r>
      <w:r>
        <w:rPr>
          <w:color w:val="231F20"/>
          <w:spacing w:val="-2"/>
          <w:w w:val="105"/>
        </w:rPr>
        <w:t>fines.</w:t>
      </w:r>
    </w:p>
    <w:p>
      <w:pPr>
        <w:pStyle w:val="BodyText"/>
        <w:spacing w:line="278" w:lineRule="auto" w:before="160"/>
        <w:ind w:left="850" w:right="282"/>
        <w:jc w:val="both"/>
      </w:pPr>
      <w:r>
        <w:rPr>
          <w:color w:val="231F20"/>
        </w:rPr>
        <w:t>La Subsecretaría de Educación Media Superior de la Secretaría de Educación Pública, las autoridades de </w:t>
      </w:r>
      <w:r>
        <w:rPr>
          <w:color w:val="231F20"/>
          <w:w w:val="105"/>
        </w:rPr>
        <w:t>educación media superior y los organismos descentralizados coadyuvarán con la Unidad del </w:t>
      </w:r>
      <w:r>
        <w:rPr>
          <w:color w:val="231F20"/>
          <w:w w:val="105"/>
        </w:rPr>
        <w:t>Sistema 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cumplimiento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ámbito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competencia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atribuciones.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1952">
                <wp:simplePos x="0" y="0"/>
                <wp:positionH relativeFrom="page">
                  <wp:posOffset>626399</wp:posOffset>
                </wp:positionH>
                <wp:positionV relativeFrom="paragraph">
                  <wp:posOffset>-79173</wp:posOffset>
                </wp:positionV>
                <wp:extent cx="6393815" cy="606933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53600" y="35190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53600" y="36037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53600" y="180478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53600" y="181325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53600" y="407046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53600" y="407893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-6.234158pt;width:503.45pt;height:477.9pt;mso-position-horizontal-relative:page;mso-position-vertical-relative:paragraph;z-index:-17174528" id="docshapegroup61" coordorigin="986,-125" coordsize="10069,9558">
                <v:shape style="position:absolute;left:986;top:-125;width:9746;height:9558" type="#_x0000_t75" id="docshape62" stroked="false">
                  <v:imagedata r:id="rId26" o:title=""/>
                </v:shape>
                <v:line style="position:absolute" from="1701,430" to="11055,430" stroked="true" strokeweight=".5pt" strokecolor="#6d6e71">
                  <v:stroke dashstyle="solid"/>
                </v:line>
                <v:line style="position:absolute" from="1701,443" to="11055,443" stroked="true" strokeweight=".167pt" strokecolor="#6d6e71">
                  <v:stroke dashstyle="solid"/>
                </v:line>
                <v:line style="position:absolute" from="1701,2718" to="11055,2718" stroked="true" strokeweight=".5pt" strokecolor="#6d6e71">
                  <v:stroke dashstyle="solid"/>
                </v:line>
                <v:line style="position:absolute" from="1701,2731" to="11055,2731" stroked="true" strokeweight=".167pt" strokecolor="#6d6e71">
                  <v:stroke dashstyle="solid"/>
                </v:line>
                <v:line style="position:absolute" from="1701,6286" to="11055,6286" stroked="true" strokeweight=".5pt" strokecolor="#6d6e71">
                  <v:stroke dashstyle="solid"/>
                </v:line>
                <v:line style="position:absolute" from="1701,6299" to="11055,629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7802D"/>
          <w:w w:val="85"/>
        </w:rPr>
        <w:t>Interés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superior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adolescentes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14"/>
        </w:rPr>
        <w:t> </w:t>
      </w:r>
      <w:r>
        <w:rPr>
          <w:color w:val="A7802D"/>
          <w:spacing w:val="-2"/>
          <w:w w:val="85"/>
        </w:rPr>
        <w:t>jóvenes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1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5"/>
        </w:rPr>
        <w:t> </w:t>
      </w:r>
      <w:r>
        <w:rPr>
          <w:rFonts w:ascii="Arial Black" w:hAnsi="Arial Black"/>
          <w:color w:val="231F20"/>
        </w:rPr>
        <w:t>3.</w:t>
      </w:r>
      <w:r>
        <w:rPr>
          <w:rFonts w:ascii="Arial Black" w:hAnsi="Arial Black"/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aplicación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presente</w:t>
      </w:r>
      <w:r>
        <w:rPr>
          <w:color w:val="231F20"/>
          <w:spacing w:val="-1"/>
        </w:rPr>
        <w:t> </w:t>
      </w:r>
      <w:r>
        <w:rPr>
          <w:color w:val="231F20"/>
        </w:rPr>
        <w:t>Acuerdo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instrumentos</w:t>
      </w:r>
      <w:r>
        <w:rPr>
          <w:color w:val="231F20"/>
          <w:spacing w:val="-1"/>
        </w:rPr>
        <w:t> </w:t>
      </w:r>
      <w:r>
        <w:rPr>
          <w:color w:val="231F20"/>
        </w:rPr>
        <w:t>normativos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deriven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éste,</w:t>
      </w:r>
      <w:r>
        <w:rPr>
          <w:color w:val="231F20"/>
          <w:spacing w:val="-1"/>
        </w:rPr>
        <w:t> </w:t>
      </w:r>
      <w:r>
        <w:rPr>
          <w:color w:val="231F20"/>
        </w:rPr>
        <w:t>se </w:t>
      </w:r>
      <w:r>
        <w:rPr>
          <w:color w:val="231F20"/>
          <w:w w:val="105"/>
        </w:rPr>
        <w:t>priorizará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interés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adolescentes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jóvenes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recibir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principios, </w:t>
      </w:r>
      <w:r>
        <w:rPr>
          <w:color w:val="231F20"/>
        </w:rPr>
        <w:t>fines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criterios</w:t>
      </w:r>
      <w:r>
        <w:rPr>
          <w:color w:val="231F20"/>
          <w:spacing w:val="-5"/>
        </w:rPr>
        <w:t> </w:t>
      </w:r>
      <w:r>
        <w:rPr>
          <w:color w:val="231F20"/>
        </w:rPr>
        <w:t>establecidos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artículo</w:t>
      </w:r>
      <w:r>
        <w:rPr>
          <w:color w:val="231F20"/>
          <w:spacing w:val="-5"/>
        </w:rPr>
        <w:t> </w:t>
      </w:r>
      <w:r>
        <w:rPr>
          <w:color w:val="231F20"/>
        </w:rPr>
        <w:t>3o.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Constitución</w:t>
      </w:r>
      <w:r>
        <w:rPr>
          <w:color w:val="231F20"/>
          <w:spacing w:val="-5"/>
        </w:rPr>
        <w:t> </w:t>
      </w:r>
      <w:r>
        <w:rPr>
          <w:color w:val="231F20"/>
        </w:rPr>
        <w:t>Política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Estados</w:t>
      </w:r>
      <w:r>
        <w:rPr>
          <w:color w:val="231F20"/>
          <w:spacing w:val="-5"/>
        </w:rPr>
        <w:t> </w:t>
      </w:r>
      <w:r>
        <w:rPr>
          <w:color w:val="231F20"/>
        </w:rPr>
        <w:t>Unidos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Mexicanos.</w:t>
      </w:r>
    </w:p>
    <w:p>
      <w:pPr>
        <w:pStyle w:val="BodyText"/>
      </w:pPr>
    </w:p>
    <w:p>
      <w:pPr>
        <w:pStyle w:val="BodyText"/>
        <w:spacing w:before="72"/>
      </w:pPr>
    </w:p>
    <w:p>
      <w:pPr>
        <w:pStyle w:val="Heading4"/>
      </w:pPr>
      <w:r>
        <w:rPr>
          <w:color w:val="A7802D"/>
          <w:spacing w:val="-2"/>
        </w:rPr>
        <w:t>Principios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 w:before="1"/>
        <w:ind w:left="850" w:right="281"/>
        <w:jc w:val="both"/>
      </w:pPr>
      <w:r>
        <w:rPr>
          <w:rFonts w:ascii="Arial Black" w:hAnsi="Arial Black"/>
          <w:color w:val="231F20"/>
        </w:rPr>
        <w:t>Artículo 4. </w:t>
      </w:r>
      <w:r>
        <w:rPr>
          <w:color w:val="231F20"/>
        </w:rPr>
        <w:t>En la aplicación y vigilancia del cumplimiento de este Acuerdo se deberán observar los principios de legalidad, certeza, equidad, imparcialidad, objetividad, transparencia y </w:t>
      </w:r>
      <w:r>
        <w:rPr>
          <w:color w:val="231F20"/>
        </w:rPr>
        <w:t>publicidad, atendiendo a las diferencias regionales y locales, además de las necesidades del entorno del servicio </w:t>
      </w:r>
      <w:r>
        <w:rPr>
          <w:color w:val="231F20"/>
          <w:spacing w:val="-2"/>
        </w:rPr>
        <w:t>educativo.</w:t>
      </w:r>
    </w:p>
    <w:p>
      <w:pPr>
        <w:pStyle w:val="BodyText"/>
        <w:spacing w:line="278" w:lineRule="auto" w:before="163"/>
        <w:ind w:left="850" w:right="281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guiarán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actuación para garantizar la prestación del servicio educativo a adolescentes y jóvenes, de manera especial a aquellos que se encuentren en zonas de marginación, pobreza y descomposición social.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4"/>
        <w:spacing w:before="1"/>
      </w:pPr>
      <w:r>
        <w:rPr>
          <w:color w:val="A7802D"/>
          <w:w w:val="90"/>
        </w:rPr>
        <w:t>Interpretación</w:t>
      </w:r>
      <w:r>
        <w:rPr>
          <w:color w:val="A7802D"/>
          <w:spacing w:val="-9"/>
          <w:w w:val="90"/>
        </w:rPr>
        <w:t> </w:t>
      </w:r>
      <w:r>
        <w:rPr>
          <w:color w:val="A7802D"/>
          <w:w w:val="90"/>
        </w:rPr>
        <w:t>del</w:t>
      </w:r>
      <w:r>
        <w:rPr>
          <w:color w:val="A7802D"/>
          <w:spacing w:val="-6"/>
          <w:w w:val="90"/>
        </w:rPr>
        <w:t> </w:t>
      </w:r>
      <w:r>
        <w:rPr>
          <w:color w:val="A7802D"/>
          <w:spacing w:val="-2"/>
          <w:w w:val="90"/>
        </w:rPr>
        <w:t>Acuerdo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>
          <w:rFonts w:ascii="Arial Black" w:hAnsi="Arial Black"/>
          <w:color w:val="231F20"/>
          <w:w w:val="105"/>
        </w:rPr>
        <w:t>Artículo 5. </w:t>
      </w:r>
      <w:r>
        <w:rPr>
          <w:color w:val="231F20"/>
          <w:w w:val="105"/>
        </w:rPr>
        <w:t>La interpretación del presente Acuerdo y la atención de las circunstancias no previstas </w:t>
      </w:r>
      <w:r>
        <w:rPr>
          <w:color w:val="231F20"/>
          <w:spacing w:val="-2"/>
          <w:w w:val="105"/>
        </w:rPr>
        <w:t>corresponden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Unidad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Sistema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términos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disposiciones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aplicables.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Esta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facultad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será </w:t>
      </w:r>
      <w:r>
        <w:rPr>
          <w:color w:val="231F20"/>
          <w:w w:val="105"/>
        </w:rPr>
        <w:t>ejercida tomando en cuenta los contextos regionales y locales, así como las necesidades del servicio </w:t>
      </w:r>
      <w:r>
        <w:rPr>
          <w:color w:val="231F20"/>
          <w:spacing w:val="-2"/>
          <w:w w:val="105"/>
        </w:rPr>
        <w:t>educativo.</w:t>
      </w:r>
    </w:p>
    <w:p>
      <w:pPr>
        <w:pStyle w:val="BodyText"/>
        <w:spacing w:line="278" w:lineRule="auto" w:before="163"/>
        <w:ind w:left="850" w:right="280"/>
        <w:jc w:val="both"/>
      </w:pPr>
      <w:r>
        <w:rPr>
          <w:color w:val="231F20"/>
          <w:w w:val="105"/>
        </w:rPr>
        <w:t>Las autoridades de educación media superior y los organismos descentralizados podrán solicitar a </w:t>
      </w:r>
      <w:r>
        <w:rPr>
          <w:color w:val="231F20"/>
          <w:w w:val="105"/>
        </w:rPr>
        <w:t>la 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interpretación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contenidas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aplicación que corresponda conforme al párrafo anterior.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36832" id="docshapegroup63" coordorigin="11314,3118" coordsize="333,11761">
                <v:shape style="position:absolute;left:11324;top:3118;width:305;height:3379" id="docshape64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65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66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67" stroked="false">
                  <v:imagedata r:id="rId23" o:title=""/>
                </v:shape>
                <v:shape style="position:absolute;left:11432;top:14615;width:112;height:218" type="#_x0000_t202" id="docshape6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37856" type="#_x0000_t202" id="docshape69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38368" type="#_x0000_t202" id="docshape7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99"/>
        <w:rPr>
          <w:sz w:val="24"/>
        </w:rPr>
      </w:pPr>
    </w:p>
    <w:p>
      <w:pPr>
        <w:pStyle w:val="Heading4"/>
        <w:ind w:left="283"/>
      </w:pPr>
      <w:r>
        <w:rPr>
          <w:color w:val="A7802D"/>
          <w:w w:val="85"/>
        </w:rPr>
        <w:t>Admisión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al</w:t>
      </w:r>
      <w:r>
        <w:rPr>
          <w:color w:val="A7802D"/>
          <w:spacing w:val="11"/>
        </w:rPr>
        <w:t> </w:t>
      </w:r>
      <w:r>
        <w:rPr>
          <w:color w:val="A7802D"/>
          <w:w w:val="85"/>
        </w:rPr>
        <w:t>servicio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público</w:t>
      </w:r>
      <w:r>
        <w:rPr>
          <w:color w:val="A7802D"/>
          <w:spacing w:val="11"/>
        </w:rPr>
        <w:t> </w:t>
      </w:r>
      <w:r>
        <w:rPr>
          <w:color w:val="A7802D"/>
          <w:spacing w:val="-2"/>
          <w:w w:val="85"/>
        </w:rPr>
        <w:t>educativo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719999</wp:posOffset>
                </wp:positionH>
                <wp:positionV relativeFrom="paragraph">
                  <wp:posOffset>54833</wp:posOffset>
                </wp:positionV>
                <wp:extent cx="5940425" cy="1270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317586pt;width:467.75pt;height:1pt;mso-position-horizontal-relative:page;mso-position-vertical-relative:paragraph;z-index:-15720960;mso-wrap-distance-left:0;mso-wrap-distance-right:0" id="docshapegroup71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5" to="10488,105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66" w:lineRule="auto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rFonts w:ascii="Arial Black" w:hAnsi="Arial Black"/>
          <w:color w:val="231F20"/>
          <w:w w:val="105"/>
        </w:rPr>
        <w:t>6.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color w:val="231F20"/>
          <w:w w:val="105"/>
        </w:rPr>
        <w:t>El acceso formal al servicio público educativo se dará conforme al proceso de admisión dispuesto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Carrera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regulado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el presente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spacing w:line="278" w:lineRule="auto" w:before="171"/>
        <w:ind w:left="283" w:right="84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4512">
                <wp:simplePos x="0" y="0"/>
                <wp:positionH relativeFrom="page">
                  <wp:posOffset>719999</wp:posOffset>
                </wp:positionH>
                <wp:positionV relativeFrom="paragraph">
                  <wp:posOffset>491361</wp:posOffset>
                </wp:positionV>
                <wp:extent cx="6391275" cy="610044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158164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159011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474141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474987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38.689903pt;width:503.25pt;height:480.35pt;mso-position-horizontal-relative:page;mso-position-vertical-relative:paragraph;z-index:-17171968" id="docshapegroup72" coordorigin="1134,774" coordsize="10065,9607">
                <v:shape style="position:absolute;left:1133;top:773;width:10065;height:9607" type="#_x0000_t75" id="docshape73" stroked="false">
                  <v:imagedata r:id="rId24" o:title=""/>
                </v:shape>
                <v:line style="position:absolute" from="1134,3265" to="10488,3265" stroked="true" strokeweight=".5pt" strokecolor="#6d6e71">
                  <v:stroke dashstyle="solid"/>
                </v:line>
                <v:line style="position:absolute" from="1134,3278" to="10488,3278" stroked="true" strokeweight=".167pt" strokecolor="#6d6e71">
                  <v:stroke dashstyle="solid"/>
                </v:line>
                <v:line style="position:absolute" from="1134,8241" to="10488,8241" stroked="true" strokeweight=".5pt" strokecolor="#6d6e71">
                  <v:stroke dashstyle="solid"/>
                </v:line>
                <v:line style="position:absolute" from="1134,8254" to="10488,8254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Quienes participen en algún proceso de admisión distinto a lo establecido en las disposiciones del </w:t>
      </w:r>
      <w:r>
        <w:rPr>
          <w:color w:val="231F20"/>
        </w:rPr>
        <w:t>párrafo</w:t>
      </w:r>
      <w:r>
        <w:rPr>
          <w:color w:val="231F20"/>
          <w:spacing w:val="-2"/>
        </w:rPr>
        <w:t> </w:t>
      </w:r>
      <w:r>
        <w:rPr>
          <w:color w:val="231F20"/>
        </w:rPr>
        <w:t>anterior,</w:t>
      </w:r>
      <w:r>
        <w:rPr>
          <w:color w:val="231F20"/>
          <w:spacing w:val="-2"/>
        </w:rPr>
        <w:t> </w:t>
      </w:r>
      <w:r>
        <w:rPr>
          <w:color w:val="231F20"/>
        </w:rPr>
        <w:t>autoricen,</w:t>
      </w:r>
      <w:r>
        <w:rPr>
          <w:color w:val="231F20"/>
          <w:spacing w:val="-2"/>
        </w:rPr>
        <w:t> </w:t>
      </w:r>
      <w:r>
        <w:rPr>
          <w:color w:val="231F20"/>
        </w:rPr>
        <w:t>validen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efectúen</w:t>
      </w:r>
      <w:r>
        <w:rPr>
          <w:color w:val="231F20"/>
          <w:spacing w:val="-2"/>
        </w:rPr>
        <w:t> </w:t>
      </w:r>
      <w:r>
        <w:rPr>
          <w:color w:val="231F20"/>
        </w:rPr>
        <w:t>algún</w:t>
      </w:r>
      <w:r>
        <w:rPr>
          <w:color w:val="231F20"/>
          <w:spacing w:val="-2"/>
        </w:rPr>
        <w:t> </w:t>
      </w:r>
      <w:r>
        <w:rPr>
          <w:color w:val="231F20"/>
        </w:rPr>
        <w:t>pago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contraprestación</w:t>
      </w:r>
      <w:r>
        <w:rPr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-2"/>
        </w:rPr>
        <w:t> </w:t>
      </w:r>
      <w:r>
        <w:rPr>
          <w:color w:val="231F20"/>
        </w:rPr>
        <w:t>obtengan</w:t>
      </w:r>
      <w:r>
        <w:rPr>
          <w:color w:val="231F20"/>
          <w:spacing w:val="-2"/>
        </w:rPr>
        <w:t> </w:t>
      </w:r>
      <w:r>
        <w:rPr>
          <w:color w:val="231F20"/>
        </w:rPr>
        <w:t>algún</w:t>
      </w:r>
      <w:r>
        <w:rPr>
          <w:color w:val="231F20"/>
          <w:spacing w:val="-2"/>
        </w:rPr>
        <w:t> </w:t>
      </w:r>
      <w:r>
        <w:rPr>
          <w:color w:val="231F20"/>
        </w:rPr>
        <w:t>beneficio, </w:t>
      </w:r>
      <w:r>
        <w:rPr>
          <w:color w:val="231F20"/>
          <w:w w:val="105"/>
        </w:rPr>
        <w:t>incurrirán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responsabilidad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sujetarán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procedimientos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establece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normatividad </w:t>
      </w:r>
      <w:r>
        <w:rPr>
          <w:color w:val="231F20"/>
          <w:spacing w:val="-2"/>
          <w:w w:val="105"/>
        </w:rPr>
        <w:t>correspondiente.</w:t>
      </w:r>
    </w:p>
    <w:p>
      <w:pPr>
        <w:pStyle w:val="BodyText"/>
        <w:spacing w:line="278" w:lineRule="auto" w:before="160"/>
        <w:ind w:left="283" w:right="848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derivada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distinto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 las</w:t>
      </w:r>
      <w:r>
        <w:rPr>
          <w:color w:val="231F20"/>
          <w:w w:val="105"/>
        </w:rPr>
        <w:t> disposiciones</w:t>
      </w:r>
      <w:r>
        <w:rPr>
          <w:color w:val="231F20"/>
          <w:w w:val="105"/>
        </w:rPr>
        <w:t> señaladas</w:t>
      </w:r>
      <w:r>
        <w:rPr>
          <w:color w:val="231F20"/>
          <w:w w:val="105"/>
        </w:rPr>
        <w:t> no</w:t>
      </w:r>
      <w:r>
        <w:rPr>
          <w:color w:val="231F20"/>
          <w:w w:val="105"/>
        </w:rPr>
        <w:t> recibirán</w:t>
      </w:r>
      <w:r>
        <w:rPr>
          <w:color w:val="231F20"/>
          <w:w w:val="105"/>
        </w:rPr>
        <w:t> remuneración</w:t>
      </w:r>
      <w:r>
        <w:rPr>
          <w:color w:val="231F20"/>
          <w:w w:val="105"/>
        </w:rPr>
        <w:t> alguna,</w:t>
      </w:r>
      <w:r>
        <w:rPr>
          <w:color w:val="231F20"/>
          <w:w w:val="105"/>
        </w:rPr>
        <w:t> ni</w:t>
      </w:r>
      <w:r>
        <w:rPr>
          <w:color w:val="231F20"/>
          <w:w w:val="105"/>
        </w:rPr>
        <w:t> serán</w:t>
      </w:r>
      <w:r>
        <w:rPr>
          <w:color w:val="231F20"/>
          <w:w w:val="105"/>
        </w:rPr>
        <w:t> objeto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ningún</w:t>
      </w:r>
      <w:r>
        <w:rPr>
          <w:color w:val="231F20"/>
          <w:w w:val="105"/>
        </w:rPr>
        <w:t> tipo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de </w:t>
      </w:r>
      <w:r>
        <w:rPr>
          <w:color w:val="231F20"/>
          <w:spacing w:val="-2"/>
          <w:w w:val="105"/>
        </w:rPr>
        <w:t>regularización.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</w:pPr>
      <w:r>
        <w:rPr>
          <w:color w:val="A7802D"/>
          <w:w w:val="85"/>
        </w:rPr>
        <w:t>Protección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datos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personales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7.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reciba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genere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quedará sujeta a las disposiciones contenidas en la Ley General de Transparencia y Acceso a la </w:t>
      </w:r>
      <w:r>
        <w:rPr>
          <w:color w:val="231F20"/>
          <w:w w:val="105"/>
        </w:rPr>
        <w:t>Información Pública,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Protección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Datos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Personales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Posesión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Sujetos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Obligados,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Ley </w:t>
      </w:r>
      <w:r>
        <w:rPr>
          <w:color w:val="231F20"/>
        </w:rPr>
        <w:t>General de Archivos, además de las disposiciones federales y locales en la materia. Los resultados, base </w:t>
      </w:r>
      <w:r>
        <w:rPr>
          <w:color w:val="231F20"/>
          <w:w w:val="105"/>
        </w:rPr>
        <w:t>de datos y recomendaciones individuales que deriven del proceso de admisión, serán considerados </w:t>
      </w:r>
      <w:r>
        <w:rPr>
          <w:color w:val="231F20"/>
        </w:rPr>
        <w:t>datos personales o información reservada. La Unidad del Sistema dispondrá de las medidas para que se </w:t>
      </w:r>
      <w:r>
        <w:rPr>
          <w:color w:val="231F20"/>
          <w:w w:val="105"/>
        </w:rPr>
        <w:t>dé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consulta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pública,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afectar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confidencialidad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datos.</w:t>
      </w:r>
    </w:p>
    <w:p>
      <w:pPr>
        <w:pStyle w:val="BodyText"/>
        <w:spacing w:line="278" w:lineRule="auto" w:before="168"/>
        <w:ind w:left="283" w:right="848"/>
        <w:jc w:val="both"/>
      </w:pP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considerará</w:t>
      </w:r>
      <w:r>
        <w:rPr>
          <w:color w:val="231F20"/>
          <w:spacing w:val="-9"/>
        </w:rPr>
        <w:t> </w:t>
      </w:r>
      <w:r>
        <w:rPr>
          <w:color w:val="231F20"/>
        </w:rPr>
        <w:t>reservada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información</w:t>
      </w:r>
      <w:r>
        <w:rPr>
          <w:color w:val="231F20"/>
          <w:spacing w:val="-9"/>
        </w:rPr>
        <w:t> </w:t>
      </w:r>
      <w:r>
        <w:rPr>
          <w:color w:val="231F20"/>
        </w:rPr>
        <w:t>derivada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apreciación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conocimientos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aptitudes. La persona que difunda sin autorización datos tales como los reactivos utilizados en los instrumentos de </w:t>
      </w:r>
      <w:r>
        <w:rPr>
          <w:color w:val="231F20"/>
          <w:w w:val="105"/>
        </w:rPr>
        <w:t>apreciación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ponga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riesgo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dicho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acreedora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sanciones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 contemplen en las disposiciones aplicables.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4"/>
        <w:spacing w:line="204" w:lineRule="auto"/>
        <w:ind w:left="283" w:right="174"/>
      </w:pPr>
      <w:r>
        <w:rPr>
          <w:color w:val="A7802D"/>
          <w:w w:val="85"/>
        </w:rPr>
        <w:t>Contextos regionales y locales de la prestación del servicio de educación </w:t>
      </w:r>
      <w:r>
        <w:rPr>
          <w:color w:val="A7802D"/>
          <w:w w:val="85"/>
        </w:rPr>
        <w:t>media</w:t>
      </w:r>
      <w:r>
        <w:rPr>
          <w:color w:val="A7802D"/>
        </w:rPr>
        <w:t> </w:t>
      </w:r>
      <w:r>
        <w:rPr>
          <w:color w:val="A7802D"/>
          <w:spacing w:val="-2"/>
        </w:rPr>
        <w:t>superior</w:t>
      </w:r>
    </w:p>
    <w:p>
      <w:pPr>
        <w:pStyle w:val="BodyText"/>
        <w:spacing w:before="219"/>
        <w:rPr>
          <w:rFonts w:ascii="Arial Black"/>
          <w:sz w:val="24"/>
        </w:rPr>
      </w:pPr>
    </w:p>
    <w:p>
      <w:pPr>
        <w:pStyle w:val="BodyText"/>
        <w:spacing w:line="266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 8. </w:t>
      </w:r>
      <w:r>
        <w:rPr>
          <w:color w:val="231F20"/>
          <w:w w:val="105"/>
        </w:rPr>
        <w:t>Las autoridades de educación media superior y los organismos descentralizados en el desarrollo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admisión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considerarán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contextos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regionales 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locales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entidad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federativa,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entorno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presta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educativo.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5"/>
          <w:w w:val="105"/>
        </w:rPr>
        <w:t>La</w:t>
      </w:r>
    </w:p>
    <w:p>
      <w:pPr>
        <w:pStyle w:val="BodyText"/>
        <w:spacing w:after="0" w:line="266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38880" id="docshapegroup74" coordorigin="543,3118" coordsize="333,11761">
                <v:shape style="position:absolute;left:552;top:3118;width:305;height:3379" id="docshape75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76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77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78" stroked="false">
                  <v:imagedata r:id="rId25" o:title=""/>
                </v:shape>
                <v:shape style="position:absolute;left:661;top:14615;width:112;height:218" type="#_x0000_t202" id="docshape7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39904" type="#_x0000_t202" id="docshape80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40416" type="#_x0000_t202" id="docshape8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80" w:lineRule="auto"/>
        <w:ind w:left="850" w:right="273"/>
        <w:jc w:val="both"/>
      </w:pPr>
      <w:r>
        <w:rPr>
          <w:color w:val="231F20"/>
          <w:w w:val="105"/>
        </w:rPr>
        <w:t>Unidad del Sistema estará atenta a las consultas que le realicen las autoridades de educación media superior y los organismos descentralizados para el cumplimiento del presente Acuerdo, a efecto </w:t>
      </w:r>
      <w:r>
        <w:rPr>
          <w:color w:val="231F20"/>
          <w:w w:val="105"/>
        </w:rPr>
        <w:t>de formular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esquemas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respondan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necesidades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diferenciadas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puedan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aplicarse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por la autoridad respectiva.</w:t>
      </w:r>
    </w:p>
    <w:p>
      <w:pPr>
        <w:pStyle w:val="BodyText"/>
        <w:spacing w:line="278" w:lineRule="auto" w:before="158"/>
        <w:ind w:left="850" w:right="273"/>
        <w:jc w:val="both"/>
      </w:pPr>
      <w:r>
        <w:rPr>
          <w:color w:val="231F20"/>
        </w:rPr>
        <w:t>En todo momento se respetarán las disposiciones que sean aplicables al proceso de admisión y se velará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respeto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irrestricto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adolescentes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jóvenes.</w:t>
      </w:r>
    </w:p>
    <w:p>
      <w:pPr>
        <w:pStyle w:val="BodyText"/>
        <w:rPr>
          <w:sz w:val="28"/>
        </w:rPr>
      </w:pPr>
    </w:p>
    <w:p>
      <w:pPr>
        <w:pStyle w:val="BodyText"/>
        <w:spacing w:before="96"/>
        <w:rPr>
          <w:sz w:val="28"/>
        </w:rPr>
      </w:pPr>
    </w:p>
    <w:p>
      <w:pPr>
        <w:pStyle w:val="Heading1"/>
        <w:ind w:left="1376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1" simplePos="0" relativeHeight="486146560">
                <wp:simplePos x="0" y="0"/>
                <wp:positionH relativeFrom="page">
                  <wp:posOffset>626399</wp:posOffset>
                </wp:positionH>
                <wp:positionV relativeFrom="paragraph">
                  <wp:posOffset>-51075</wp:posOffset>
                </wp:positionV>
                <wp:extent cx="6398895" cy="606933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6398895" cy="6069330"/>
                          <a:chExt cx="6398895" cy="606933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453600" y="1560947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53600" y="1569412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53600" y="3648827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53600" y="3657292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53600" y="42430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-4.021657pt;width:503.85pt;height:477.9pt;mso-position-horizontal-relative:page;mso-position-vertical-relative:paragraph;z-index:-17169920" id="docshapegroup82" coordorigin="986,-80" coordsize="10077,9558">
                <v:shape style="position:absolute;left:986;top:-81;width:9746;height:9558" type="#_x0000_t75" id="docshape83" stroked="false">
                  <v:imagedata r:id="rId26" o:title=""/>
                </v:shape>
                <v:line style="position:absolute" from="1701,2378" to="11063,2378" stroked="true" strokeweight=".5pt" strokecolor="#6d6e71">
                  <v:stroke dashstyle="solid"/>
                </v:line>
                <v:line style="position:absolute" from="1701,2391" to="11063,2391" stroked="true" strokeweight=".167pt" strokecolor="#6d6e71">
                  <v:stroke dashstyle="solid"/>
                </v:line>
                <v:line style="position:absolute" from="1701,5666" to="11063,5666" stroked="true" strokeweight=".5pt" strokecolor="#6d6e71">
                  <v:stroke dashstyle="solid"/>
                </v:line>
                <v:line style="position:absolute" from="1701,5679" to="11063,5679" stroked="true" strokeweight=".167pt" strokecolor="#6d6e71">
                  <v:stroke dashstyle="solid"/>
                </v:line>
                <v:shape style="position:absolute;left:1700;top:-14;width:2512;height:483" id="docshape84" coordorigin="1701,-14" coordsize="2512,483" path="m3972,-14l1701,-14,1701,469,3972,469,4048,457,4114,422,4166,370,4200,305,4212,229,4212,226,4200,151,4166,85,4114,33,4048,-1,3972,-14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FFFFFF"/>
          <w:w w:val="90"/>
        </w:rPr>
        <w:t>Capítulo</w:t>
      </w:r>
      <w:r>
        <w:rPr>
          <w:rFonts w:ascii="Arial Black" w:hAnsi="Arial Black"/>
          <w:color w:val="FFFFFF"/>
          <w:spacing w:val="4"/>
        </w:rPr>
        <w:t> </w:t>
      </w:r>
      <w:r>
        <w:rPr>
          <w:rFonts w:ascii="Arial Black" w:hAnsi="Arial Black"/>
          <w:color w:val="FFFFFF"/>
          <w:spacing w:val="-5"/>
        </w:rPr>
        <w:t>II</w:t>
      </w:r>
    </w:p>
    <w:p>
      <w:pPr>
        <w:pStyle w:val="BodyText"/>
        <w:spacing w:before="160"/>
        <w:rPr>
          <w:rFonts w:ascii="Arial Black"/>
          <w:sz w:val="28"/>
        </w:rPr>
      </w:pPr>
    </w:p>
    <w:p>
      <w:pPr>
        <w:pStyle w:val="Heading4"/>
        <w:numPr>
          <w:ilvl w:val="0"/>
          <w:numId w:val="2"/>
        </w:numPr>
        <w:tabs>
          <w:tab w:pos="1530" w:val="left" w:leader="none"/>
        </w:tabs>
        <w:spacing w:line="187" w:lineRule="auto" w:before="1" w:after="0"/>
        <w:ind w:left="1530" w:right="610" w:hanging="260"/>
        <w:jc w:val="left"/>
      </w:pPr>
      <w:r>
        <w:rPr>
          <w:color w:val="636466"/>
          <w:w w:val="90"/>
        </w:rPr>
        <w:t>De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las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personas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participantes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en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el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proceso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admisión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en</w:t>
      </w:r>
      <w:r>
        <w:rPr>
          <w:color w:val="636466"/>
          <w:spacing w:val="-5"/>
          <w:w w:val="90"/>
        </w:rPr>
        <w:t> </w:t>
      </w:r>
      <w:r>
        <w:rPr>
          <w:color w:val="636466"/>
          <w:w w:val="90"/>
        </w:rPr>
        <w:t>educación </w:t>
      </w:r>
      <w:r>
        <w:rPr>
          <w:color w:val="636466"/>
        </w:rPr>
        <w:t>media superior</w:t>
      </w:r>
    </w:p>
    <w:p>
      <w:pPr>
        <w:pStyle w:val="BodyText"/>
        <w:spacing w:before="106"/>
        <w:rPr>
          <w:rFonts w:ascii="Arial Black"/>
          <w:sz w:val="24"/>
        </w:rPr>
      </w:pPr>
    </w:p>
    <w:p>
      <w:pPr>
        <w:spacing w:before="1"/>
        <w:ind w:left="850" w:right="0" w:firstLine="0"/>
        <w:jc w:val="both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De</w:t>
      </w:r>
      <w:r>
        <w:rPr>
          <w:rFonts w:ascii="Arial Black"/>
          <w:color w:val="A7802D"/>
          <w:spacing w:val="3"/>
          <w:sz w:val="24"/>
        </w:rPr>
        <w:t> </w:t>
      </w:r>
      <w:r>
        <w:rPr>
          <w:rFonts w:ascii="Arial Black"/>
          <w:color w:val="A7802D"/>
          <w:w w:val="85"/>
          <w:sz w:val="24"/>
        </w:rPr>
        <w:t>las</w:t>
      </w:r>
      <w:r>
        <w:rPr>
          <w:rFonts w:ascii="Arial Black"/>
          <w:color w:val="A7802D"/>
          <w:spacing w:val="4"/>
          <w:sz w:val="24"/>
        </w:rPr>
        <w:t> </w:t>
      </w:r>
      <w:r>
        <w:rPr>
          <w:rFonts w:ascii="Arial Black"/>
          <w:color w:val="A7802D"/>
          <w:w w:val="85"/>
          <w:sz w:val="24"/>
        </w:rPr>
        <w:t>personas</w:t>
      </w:r>
      <w:r>
        <w:rPr>
          <w:rFonts w:ascii="Arial Black"/>
          <w:color w:val="A7802D"/>
          <w:spacing w:val="3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participantes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73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7"/>
        </w:rPr>
        <w:t> </w:t>
      </w:r>
      <w:r>
        <w:rPr>
          <w:rFonts w:ascii="Arial Black" w:hAnsi="Arial Black"/>
          <w:color w:val="231F20"/>
        </w:rPr>
        <w:t>9.</w:t>
      </w:r>
      <w:r>
        <w:rPr>
          <w:rFonts w:ascii="Arial Black" w:hAnsi="Arial Black"/>
          <w:color w:val="231F20"/>
          <w:spacing w:val="-17"/>
        </w:rPr>
        <w:t> </w:t>
      </w:r>
      <w:r>
        <w:rPr>
          <w:color w:val="231F20"/>
        </w:rPr>
        <w:t>Toda</w:t>
      </w:r>
      <w:r>
        <w:rPr>
          <w:color w:val="231F20"/>
          <w:spacing w:val="-15"/>
        </w:rPr>
        <w:t> </w:t>
      </w:r>
      <w:r>
        <w:rPr>
          <w:color w:val="231F20"/>
        </w:rPr>
        <w:t>persona</w:t>
      </w:r>
      <w:r>
        <w:rPr>
          <w:color w:val="231F20"/>
          <w:spacing w:val="-16"/>
        </w:rPr>
        <w:t> </w:t>
      </w:r>
      <w:r>
        <w:rPr>
          <w:color w:val="231F20"/>
        </w:rPr>
        <w:t>podrá</w:t>
      </w:r>
      <w:r>
        <w:rPr>
          <w:color w:val="231F20"/>
          <w:spacing w:val="-16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voluntariamente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admisión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 </w:t>
      </w:r>
      <w:r>
        <w:rPr>
          <w:color w:val="231F20"/>
          <w:w w:val="105"/>
        </w:rPr>
        <w:t>superior,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2025-2026,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apego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convocatorias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que 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emitan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descentralizados y el cumplimiento de los requisitos dispuestos para tal fin.</w:t>
      </w:r>
    </w:p>
    <w:p>
      <w:pPr>
        <w:pStyle w:val="BodyText"/>
        <w:spacing w:line="278" w:lineRule="auto" w:before="163"/>
        <w:ind w:left="850" w:right="274"/>
        <w:jc w:val="both"/>
      </w:pPr>
      <w:r>
        <w:rPr>
          <w:color w:val="231F20"/>
          <w:w w:val="105"/>
        </w:rPr>
        <w:t>La participación en el referido proceso será en el marco de sus derechos reconocidos y asumirán las obligaciones que se establezcan en las disposiciones que les son aplicables.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jc w:val="both"/>
      </w:pPr>
      <w:r>
        <w:rPr>
          <w:color w:val="A7802D"/>
          <w:w w:val="85"/>
        </w:rPr>
        <w:t>Requisitos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11"/>
        </w:rPr>
        <w:t> </w:t>
      </w:r>
      <w:r>
        <w:rPr>
          <w:color w:val="A7802D"/>
          <w:spacing w:val="-2"/>
          <w:w w:val="85"/>
        </w:rPr>
        <w:t>participar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54" w:lineRule="auto"/>
        <w:ind w:left="850" w:right="273"/>
        <w:jc w:val="both"/>
      </w:pPr>
      <w:r>
        <w:rPr>
          <w:rFonts w:ascii="Arial Black" w:hAnsi="Arial Black"/>
          <w:color w:val="231F20"/>
          <w:w w:val="105"/>
        </w:rPr>
        <w:t>Artículo 10. </w:t>
      </w:r>
      <w:r>
        <w:rPr>
          <w:color w:val="231F20"/>
          <w:w w:val="105"/>
        </w:rPr>
        <w:t>Las</w:t>
      </w:r>
      <w:r>
        <w:rPr>
          <w:color w:val="231F20"/>
          <w:w w:val="105"/>
        </w:rPr>
        <w:t> personas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decidan</w:t>
      </w:r>
      <w:r>
        <w:rPr>
          <w:color w:val="231F20"/>
          <w:w w:val="105"/>
        </w:rPr>
        <w:t> participar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proceso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admisión</w:t>
      </w:r>
      <w:r>
        <w:rPr>
          <w:color w:val="231F20"/>
          <w:w w:val="105"/>
        </w:rPr>
        <w:t> deberán</w:t>
      </w:r>
      <w:r>
        <w:rPr>
          <w:color w:val="231F20"/>
          <w:w w:val="105"/>
        </w:rPr>
        <w:t> cumplir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los siguientes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requisitos: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40" w:lineRule="auto" w:before="185" w:after="0"/>
        <w:ind w:left="1822" w:right="0" w:hanging="612"/>
        <w:jc w:val="left"/>
        <w:rPr>
          <w:sz w:val="20"/>
        </w:rPr>
      </w:pPr>
      <w:r>
        <w:rPr>
          <w:color w:val="231F20"/>
          <w:sz w:val="20"/>
        </w:rPr>
        <w:t>Acreditar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licenciatura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cédula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-2"/>
          <w:sz w:val="20"/>
        </w:rPr>
        <w:t>profesional;</w:t>
      </w:r>
    </w:p>
    <w:p>
      <w:pPr>
        <w:pStyle w:val="ListParagraph"/>
        <w:numPr>
          <w:ilvl w:val="0"/>
          <w:numId w:val="3"/>
        </w:numPr>
        <w:tabs>
          <w:tab w:pos="1770" w:val="left" w:leader="none"/>
        </w:tabs>
        <w:spacing w:line="278" w:lineRule="auto" w:before="199" w:after="0"/>
        <w:ind w:left="1770" w:right="274" w:hanging="560"/>
        <w:jc w:val="both"/>
        <w:rPr>
          <w:sz w:val="20"/>
        </w:rPr>
      </w:pPr>
      <w:r>
        <w:rPr>
          <w:color w:val="231F20"/>
          <w:w w:val="105"/>
          <w:sz w:val="20"/>
        </w:rPr>
        <w:t>Cubrir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perfil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profesional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licenciatura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acredita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participar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afín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al componente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formación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aspira,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conformidad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Marco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Curricular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Común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 la Educación Media Superior;</w:t>
      </w:r>
    </w:p>
    <w:p>
      <w:pPr>
        <w:pStyle w:val="ListParagraph"/>
        <w:numPr>
          <w:ilvl w:val="0"/>
          <w:numId w:val="3"/>
        </w:numPr>
        <w:tabs>
          <w:tab w:pos="1770" w:val="left" w:leader="none"/>
        </w:tabs>
        <w:spacing w:line="278" w:lineRule="auto" w:before="160" w:after="0"/>
        <w:ind w:left="1770" w:right="273" w:hanging="560"/>
        <w:jc w:val="both"/>
        <w:rPr>
          <w:sz w:val="20"/>
        </w:rPr>
      </w:pPr>
      <w:r>
        <w:rPr>
          <w:color w:val="231F20"/>
          <w:sz w:val="20"/>
        </w:rPr>
        <w:t>Acreditar el curso de exploración de habilidades para la docencia en educación media </w:t>
      </w:r>
      <w:r>
        <w:rPr>
          <w:color w:val="231F20"/>
          <w:sz w:val="20"/>
        </w:rPr>
        <w:t>superior que disponga la Subsecretaría de Educación Media Superior. El curso será autoadministrable y 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llevará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cabo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línea,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desarrollará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videos,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audios,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lecturas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ejercicios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40928" id="docshapegroup85" coordorigin="11314,3118" coordsize="333,11761">
                <v:shape style="position:absolute;left:11324;top:3118;width:305;height:3379" id="docshape86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87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88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89" stroked="false">
                  <v:imagedata r:id="rId23" o:title=""/>
                </v:shape>
                <v:shape style="position:absolute;left:11432;top:14615;width:112;height:218" type="#_x0000_t202" id="docshape9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41952" type="#_x0000_t202" id="docshape91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42464" type="#_x0000_t202" id="docshape92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35"/>
      </w:pPr>
    </w:p>
    <w:p>
      <w:pPr>
        <w:pStyle w:val="BodyText"/>
        <w:spacing w:line="278" w:lineRule="auto"/>
        <w:ind w:left="1203" w:right="848"/>
        <w:jc w:val="both"/>
      </w:pPr>
      <w:r>
        <w:rPr>
          <w:color w:val="231F20"/>
        </w:rPr>
        <w:t>para promover el análisis y reflexión de la persona participante, sobre las habilidades </w:t>
      </w:r>
      <w:r>
        <w:rPr>
          <w:color w:val="231F20"/>
        </w:rPr>
        <w:t>docentes </w:t>
      </w:r>
      <w:r>
        <w:rPr>
          <w:color w:val="231F20"/>
          <w:spacing w:val="-2"/>
          <w:w w:val="105"/>
        </w:rPr>
        <w:t>requeridas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nueva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escuela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mexicana.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Unidad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Sistema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comunicará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mecanismos </w:t>
      </w:r>
      <w:r>
        <w:rPr>
          <w:color w:val="231F20"/>
          <w:w w:val="105"/>
        </w:rPr>
        <w:t>para que la persona participante tenga la oportunidad de acreditarlo;</w:t>
      </w:r>
    </w:p>
    <w:p>
      <w:pPr>
        <w:pStyle w:val="ListParagraph"/>
        <w:numPr>
          <w:ilvl w:val="0"/>
          <w:numId w:val="3"/>
        </w:numPr>
        <w:tabs>
          <w:tab w:pos="1201" w:val="left" w:leader="none"/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certificado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CENNI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nivel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12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vigente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idioma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inglés,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personas que aspiren a la función docente en el componente de formación de inglés;</w:t>
      </w:r>
    </w:p>
    <w:p>
      <w:pPr>
        <w:pStyle w:val="ListParagraph"/>
        <w:numPr>
          <w:ilvl w:val="0"/>
          <w:numId w:val="3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48608">
                <wp:simplePos x="0" y="0"/>
                <wp:positionH relativeFrom="page">
                  <wp:posOffset>719999</wp:posOffset>
                </wp:positionH>
                <wp:positionV relativeFrom="paragraph">
                  <wp:posOffset>576205</wp:posOffset>
                </wp:positionV>
                <wp:extent cx="6391275" cy="610044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0" y="248512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249358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5.37048pt;width:503.25pt;height:480.35pt;mso-position-horizontal-relative:page;mso-position-vertical-relative:paragraph;z-index:-17167872" id="docshapegroup93" coordorigin="1134,907" coordsize="10065,9607">
                <v:shape style="position:absolute;left:1133;top:907;width:10065;height:9607" type="#_x0000_t75" id="docshape94" stroked="false">
                  <v:imagedata r:id="rId24" o:title=""/>
                </v:shape>
                <v:line style="position:absolute" from="1134,4821" to="10488,4821" stroked="true" strokeweight=".5pt" strokecolor="#6d6e71">
                  <v:stroke dashstyle="solid"/>
                </v:line>
                <v:line style="position:absolute" from="1134,4834" to="10488,4834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sz w:val="20"/>
        </w:rPr>
        <w:t>Acreditar el manejo y dominio del lenguaje y cultura digitales, mediante el curso que disponga </w:t>
      </w:r>
      <w:r>
        <w:rPr>
          <w:color w:val="231F20"/>
          <w:w w:val="105"/>
          <w:sz w:val="20"/>
        </w:rPr>
        <w:t>la</w:t>
      </w:r>
      <w:r>
        <w:rPr>
          <w:color w:val="231F20"/>
          <w:w w:val="105"/>
          <w:sz w:val="20"/>
        </w:rPr>
        <w:t> Subsecretaría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Educación</w:t>
      </w:r>
      <w:r>
        <w:rPr>
          <w:color w:val="231F20"/>
          <w:w w:val="105"/>
          <w:sz w:val="20"/>
        </w:rPr>
        <w:t> Media</w:t>
      </w:r>
      <w:r>
        <w:rPr>
          <w:color w:val="231F20"/>
          <w:w w:val="105"/>
          <w:sz w:val="20"/>
        </w:rPr>
        <w:t> Superior.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curso</w:t>
      </w:r>
      <w:r>
        <w:rPr>
          <w:color w:val="231F20"/>
          <w:w w:val="105"/>
          <w:sz w:val="20"/>
        </w:rPr>
        <w:t> será</w:t>
      </w:r>
      <w:r>
        <w:rPr>
          <w:color w:val="231F20"/>
          <w:w w:val="105"/>
          <w:sz w:val="20"/>
        </w:rPr>
        <w:t> autoadministrable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línea, para realizarse desde cualquier dispositivo con conexión a internet. La Unidad del Sistema comunicará los mecanismos para que las personas participantes tengan la oportunidad de acreditarlo,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0"/>
          <w:numId w:val="3"/>
        </w:numPr>
        <w:tabs>
          <w:tab w:pos="1203" w:val="left" w:leader="none"/>
        </w:tabs>
        <w:spacing w:line="240" w:lineRule="auto" w:before="167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 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especifiquen en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los elementos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multifactoriales establecidos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en este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Acuerdo.</w:t>
      </w:r>
    </w:p>
    <w:p>
      <w:pPr>
        <w:pStyle w:val="BodyText"/>
        <w:spacing w:line="278" w:lineRule="auto" w:before="199"/>
        <w:ind w:left="283" w:right="848"/>
        <w:jc w:val="both"/>
      </w:pPr>
      <w:r>
        <w:rPr>
          <w:color w:val="231F20"/>
          <w:w w:val="105"/>
        </w:rPr>
        <w:t>En caso de que la persona participante no cumpla con los requisitos señalados en este artículo, con independencia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etapa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encuentre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presente Acuerdo,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tendrán la facultad de dejar sin efecto su participación. De presentarse este supuesto, la autoridad educativa </w:t>
      </w:r>
      <w:r>
        <w:rPr>
          <w:color w:val="231F20"/>
          <w:spacing w:val="-2"/>
          <w:w w:val="105"/>
        </w:rPr>
        <w:t>correspondiente,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deberá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notificar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participante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brevedad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posible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fundamentando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justificando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su </w:t>
      </w:r>
      <w:r>
        <w:rPr>
          <w:color w:val="231F20"/>
          <w:w w:val="105"/>
        </w:rPr>
        <w:t>decisión,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comunicarlo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soporte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documental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respectivo.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Derechos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personas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participantes</w:t>
      </w:r>
    </w:p>
    <w:p>
      <w:pPr>
        <w:pStyle w:val="BodyText"/>
        <w:spacing w:before="215"/>
        <w:rPr>
          <w:rFonts w:ascii="Arial Black"/>
          <w:sz w:val="24"/>
        </w:rPr>
      </w:pPr>
    </w:p>
    <w:p>
      <w:pPr>
        <w:pStyle w:val="BodyText"/>
        <w:ind w:left="283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2"/>
        </w:rPr>
        <w:t> </w:t>
      </w:r>
      <w:r>
        <w:rPr>
          <w:rFonts w:ascii="Arial Black" w:hAnsi="Arial Black"/>
          <w:color w:val="231F20"/>
        </w:rPr>
        <w:t>11.</w:t>
      </w:r>
      <w:r>
        <w:rPr>
          <w:rFonts w:ascii="Arial Black" w:hAnsi="Arial Black"/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2"/>
        </w:rPr>
        <w:t> </w:t>
      </w:r>
      <w:r>
        <w:rPr>
          <w:color w:val="231F20"/>
        </w:rPr>
        <w:t>personas</w:t>
      </w:r>
      <w:r>
        <w:rPr>
          <w:color w:val="231F20"/>
          <w:spacing w:val="2"/>
        </w:rPr>
        <w:t> </w:t>
      </w:r>
      <w:r>
        <w:rPr>
          <w:color w:val="231F20"/>
        </w:rPr>
        <w:t>participantes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proceso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admisión</w:t>
      </w:r>
      <w:r>
        <w:rPr>
          <w:color w:val="231F20"/>
          <w:spacing w:val="2"/>
        </w:rPr>
        <w:t> </w:t>
      </w:r>
      <w:r>
        <w:rPr>
          <w:color w:val="231F20"/>
        </w:rPr>
        <w:t>gozarán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siguientes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derechos: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78" w:lineRule="auto" w:before="178" w:after="0"/>
        <w:ind w:left="1203" w:right="848" w:hanging="560"/>
        <w:jc w:val="both"/>
        <w:rPr>
          <w:sz w:val="20"/>
        </w:rPr>
      </w:pPr>
      <w:r>
        <w:rPr>
          <w:color w:val="231F20"/>
          <w:sz w:val="20"/>
        </w:rPr>
        <w:t>Participar en el proceso de admisión bajo los principios de legalidad, justicia, certeza, </w:t>
      </w:r>
      <w:r>
        <w:rPr>
          <w:color w:val="231F20"/>
          <w:sz w:val="20"/>
        </w:rPr>
        <w:t>equidad, </w:t>
      </w:r>
      <w:r>
        <w:rPr>
          <w:color w:val="231F20"/>
          <w:w w:val="105"/>
          <w:sz w:val="20"/>
        </w:rPr>
        <w:t>igualdad,</w:t>
      </w:r>
      <w:r>
        <w:rPr>
          <w:color w:val="231F20"/>
          <w:w w:val="105"/>
          <w:sz w:val="20"/>
        </w:rPr>
        <w:t> imparcialidad,</w:t>
      </w:r>
      <w:r>
        <w:rPr>
          <w:color w:val="231F20"/>
          <w:w w:val="105"/>
          <w:sz w:val="20"/>
        </w:rPr>
        <w:t> objetividad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transparencia,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además</w:t>
      </w:r>
      <w:r>
        <w:rPr>
          <w:color w:val="231F20"/>
          <w:w w:val="105"/>
          <w:sz w:val="20"/>
        </w:rPr>
        <w:t> consideren</w:t>
      </w:r>
      <w:r>
        <w:rPr>
          <w:color w:val="231F20"/>
          <w:w w:val="105"/>
          <w:sz w:val="20"/>
        </w:rPr>
        <w:t> su</w:t>
      </w:r>
      <w:r>
        <w:rPr>
          <w:color w:val="231F20"/>
          <w:w w:val="105"/>
          <w:sz w:val="20"/>
        </w:rPr>
        <w:t> contexto regional y sociocultural;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40" w:lineRule="auto" w:before="160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estado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guarda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proceso;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78" w:lineRule="auto" w:before="199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Conocer los resultados de su valoración de los elementos multifactoriales, en caso de </w:t>
      </w:r>
      <w:r>
        <w:rPr>
          <w:color w:val="231F20"/>
          <w:w w:val="105"/>
          <w:sz w:val="20"/>
        </w:rPr>
        <w:t>que apliquen al proceso en el que participa;</w:t>
      </w:r>
    </w:p>
    <w:p>
      <w:pPr>
        <w:pStyle w:val="ListParagraph"/>
        <w:numPr>
          <w:ilvl w:val="0"/>
          <w:numId w:val="4"/>
        </w:numPr>
        <w:tabs>
          <w:tab w:pos="1201" w:val="left" w:leader="none"/>
          <w:tab w:pos="1203" w:val="left" w:leader="none"/>
        </w:tabs>
        <w:spacing w:line="278" w:lineRule="auto" w:before="160" w:after="0"/>
        <w:ind w:left="1203" w:right="847" w:hanging="560"/>
        <w:jc w:val="both"/>
        <w:rPr>
          <w:sz w:val="20"/>
        </w:rPr>
      </w:pPr>
      <w:r>
        <w:rPr>
          <w:color w:val="231F20"/>
          <w:w w:val="105"/>
          <w:sz w:val="20"/>
        </w:rPr>
        <w:t>Ejercer el derecho de interponer el recurso de reconsideración, previsto en la Ley </w:t>
      </w:r>
      <w:r>
        <w:rPr>
          <w:color w:val="231F20"/>
          <w:w w:val="105"/>
          <w:sz w:val="20"/>
        </w:rPr>
        <w:t>General 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Carrera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Maestros,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recibir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respuesta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 mismo,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ante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estime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incorrecto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aplicación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proceso;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78" w:lineRule="auto" w:before="159" w:after="0"/>
        <w:ind w:left="1203" w:right="847" w:hanging="560"/>
        <w:jc w:val="both"/>
        <w:rPr>
          <w:sz w:val="20"/>
        </w:rPr>
      </w:pPr>
      <w:r>
        <w:rPr>
          <w:color w:val="231F20"/>
          <w:w w:val="105"/>
          <w:sz w:val="20"/>
        </w:rPr>
        <w:t>Denunciar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ante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omisión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vacantes disponibles,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0"/>
          <w:numId w:val="4"/>
        </w:numPr>
        <w:tabs>
          <w:tab w:pos="1201" w:val="left" w:leader="none"/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reconocidos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Constitución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Política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Estados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Unidos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Mexicanos,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este Acuerdo y disposiciones aplicables para el proceso de admisión.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43488" id="docshapegroup95" coordorigin="543,3118" coordsize="333,11761">
                <v:shape style="position:absolute;left:552;top:3118;width:305;height:3379" id="docshape96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97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98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99" stroked="false">
                  <v:imagedata r:id="rId25" o:title=""/>
                </v:shape>
                <v:shape style="position:absolute;left:661;top:14615;width:112;height:218" type="#_x0000_t202" id="docshape10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44512" type="#_x0000_t202" id="docshape101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45024" type="#_x0000_t202" id="docshape102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8"/>
        <w:rPr>
          <w:sz w:val="24"/>
        </w:rPr>
      </w:pPr>
    </w:p>
    <w:p>
      <w:pPr>
        <w:pStyle w:val="Heading4"/>
        <w:jc w:val="both"/>
      </w:pPr>
      <w:r>
        <w:rPr>
          <w:color w:val="A7802D"/>
          <w:w w:val="85"/>
        </w:rPr>
        <w:t>Obligaciones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personas</w:t>
      </w:r>
      <w:r>
        <w:rPr>
          <w:color w:val="A7802D"/>
          <w:spacing w:val="10"/>
        </w:rPr>
        <w:t> </w:t>
      </w:r>
      <w:r>
        <w:rPr>
          <w:color w:val="A7802D"/>
          <w:spacing w:val="-2"/>
          <w:w w:val="85"/>
        </w:rPr>
        <w:t>participantes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1080000</wp:posOffset>
                </wp:positionH>
                <wp:positionV relativeFrom="paragraph">
                  <wp:posOffset>54418</wp:posOffset>
                </wp:positionV>
                <wp:extent cx="5940425" cy="1270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284886pt;width:467.75pt;height:1pt;mso-position-horizontal-relative:page;mso-position-vertical-relative:paragraph;z-index:-15714304;mso-wrap-distance-left:0;mso-wrap-distance-right:0" id="docshapegroup103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9"/>
        <w:rPr>
          <w:rFonts w:ascii="Arial Black"/>
          <w:sz w:val="24"/>
        </w:rPr>
      </w:pPr>
    </w:p>
    <w:p>
      <w:pPr>
        <w:pStyle w:val="BodyText"/>
        <w:ind w:left="850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3"/>
        </w:rPr>
        <w:t> </w:t>
      </w:r>
      <w:r>
        <w:rPr>
          <w:rFonts w:ascii="Arial Black" w:hAnsi="Arial Black"/>
          <w:color w:val="231F20"/>
        </w:rPr>
        <w:t>12.</w:t>
      </w:r>
      <w:r>
        <w:rPr>
          <w:rFonts w:ascii="Arial Black" w:hAnsi="Arial Black"/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personas</w:t>
      </w:r>
      <w:r>
        <w:rPr>
          <w:color w:val="231F20"/>
          <w:spacing w:val="2"/>
        </w:rPr>
        <w:t> </w:t>
      </w:r>
      <w:r>
        <w:rPr>
          <w:color w:val="231F20"/>
        </w:rPr>
        <w:t>participantes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proceso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admisión</w:t>
      </w:r>
      <w:r>
        <w:rPr>
          <w:color w:val="231F20"/>
          <w:spacing w:val="1"/>
        </w:rPr>
        <w:t> </w:t>
      </w:r>
      <w:r>
        <w:rPr>
          <w:color w:val="231F20"/>
        </w:rPr>
        <w:t>tendrán</w:t>
      </w:r>
      <w:r>
        <w:rPr>
          <w:color w:val="231F20"/>
          <w:spacing w:val="2"/>
        </w:rPr>
        <w:t> </w:t>
      </w:r>
      <w:r>
        <w:rPr>
          <w:color w:val="231F20"/>
        </w:rPr>
        <w:t>las</w:t>
      </w:r>
      <w:r>
        <w:rPr>
          <w:color w:val="231F20"/>
          <w:spacing w:val="2"/>
        </w:rPr>
        <w:t> </w:t>
      </w:r>
      <w:r>
        <w:rPr>
          <w:color w:val="231F20"/>
        </w:rPr>
        <w:t>siguientes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obligaciones:</w:t>
      </w:r>
    </w:p>
    <w:p>
      <w:pPr>
        <w:pStyle w:val="ListParagraph"/>
        <w:numPr>
          <w:ilvl w:val="1"/>
          <w:numId w:val="4"/>
        </w:numPr>
        <w:tabs>
          <w:tab w:pos="1770" w:val="left" w:leader="none"/>
        </w:tabs>
        <w:spacing w:line="278" w:lineRule="auto" w:before="178" w:after="0"/>
        <w:ind w:left="1770" w:right="282" w:hanging="560"/>
        <w:jc w:val="both"/>
        <w:rPr>
          <w:sz w:val="20"/>
        </w:rPr>
      </w:pPr>
      <w:r>
        <w:rPr>
          <w:color w:val="231F20"/>
          <w:sz w:val="20"/>
        </w:rPr>
        <w:t>Cumplir con los requisitos establecidos en este Acuerdo y demás disposiciones aplicables para </w:t>
      </w:r>
      <w:r>
        <w:rPr>
          <w:color w:val="231F20"/>
          <w:w w:val="105"/>
          <w:sz w:val="20"/>
        </w:rPr>
        <w:t>el proceso de admisión;</w:t>
      </w:r>
    </w:p>
    <w:p>
      <w:pPr>
        <w:pStyle w:val="ListParagraph"/>
        <w:numPr>
          <w:ilvl w:val="1"/>
          <w:numId w:val="4"/>
        </w:numPr>
        <w:tabs>
          <w:tab w:pos="1770" w:val="left" w:leader="none"/>
        </w:tabs>
        <w:spacing w:line="278" w:lineRule="auto" w:before="160" w:after="0"/>
        <w:ind w:left="1770" w:right="282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51168">
                <wp:simplePos x="0" y="0"/>
                <wp:positionH relativeFrom="page">
                  <wp:posOffset>626399</wp:posOffset>
                </wp:positionH>
                <wp:positionV relativeFrom="paragraph">
                  <wp:posOffset>411812</wp:posOffset>
                </wp:positionV>
                <wp:extent cx="6393815" cy="606933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53600" y="277173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53600" y="278020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32.42617pt;width:503.45pt;height:477.9pt;mso-position-horizontal-relative:page;mso-position-vertical-relative:paragraph;z-index:-17165312" id="docshapegroup104" coordorigin="986,649" coordsize="10069,9558">
                <v:shape style="position:absolute;left:986;top:648;width:9746;height:9558" type="#_x0000_t75" id="docshape105" stroked="false">
                  <v:imagedata r:id="rId26" o:title=""/>
                </v:shape>
                <v:line style="position:absolute" from="1701,5013" to="11055,5013" stroked="true" strokeweight=".5pt" strokecolor="#6d6e71">
                  <v:stroke dashstyle="solid"/>
                </v:line>
                <v:line style="position:absolute" from="1701,5027" to="11055,502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Cumplir con los términos y requisitos que establezcan las autoridades de educación media superior o los organismos descentralizados en sus convocatorias;</w:t>
      </w:r>
    </w:p>
    <w:p>
      <w:pPr>
        <w:pStyle w:val="ListParagraph"/>
        <w:numPr>
          <w:ilvl w:val="1"/>
          <w:numId w:val="4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Abstenerse de prestar el servicio sin haber cumplido los requisitos a que se refiere este Acuerdo y demás disposiciones aplicables;</w:t>
      </w:r>
    </w:p>
    <w:p>
      <w:pPr>
        <w:pStyle w:val="ListParagraph"/>
        <w:numPr>
          <w:ilvl w:val="1"/>
          <w:numId w:val="4"/>
        </w:numPr>
        <w:tabs>
          <w:tab w:pos="1768" w:val="left" w:leader="none"/>
          <w:tab w:pos="1770" w:val="left" w:leader="none"/>
        </w:tabs>
        <w:spacing w:line="278" w:lineRule="auto" w:before="160" w:after="0"/>
        <w:ind w:left="1770" w:right="282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Presentar,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etapa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corresponda,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apreciación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conocimientos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aptitudes,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 términos que determine la Unidad del Sistema;</w:t>
      </w:r>
    </w:p>
    <w:p>
      <w:pPr>
        <w:pStyle w:val="ListParagraph"/>
        <w:numPr>
          <w:ilvl w:val="1"/>
          <w:numId w:val="4"/>
        </w:numPr>
        <w:tabs>
          <w:tab w:pos="1770" w:val="left" w:leader="none"/>
        </w:tabs>
        <w:spacing w:line="240" w:lineRule="auto" w:before="160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Presentar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fidedigna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dentro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admisión;</w:t>
      </w:r>
    </w:p>
    <w:p>
      <w:pPr>
        <w:pStyle w:val="ListParagraph"/>
        <w:numPr>
          <w:ilvl w:val="1"/>
          <w:numId w:val="4"/>
        </w:numPr>
        <w:tabs>
          <w:tab w:pos="1768" w:val="left" w:leader="none"/>
          <w:tab w:pos="1770" w:val="left" w:leader="none"/>
        </w:tabs>
        <w:spacing w:line="278" w:lineRule="auto" w:before="198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Firmar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entregar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organismo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 la</w:t>
      </w:r>
      <w:r>
        <w:rPr>
          <w:color w:val="231F20"/>
          <w:w w:val="105"/>
          <w:sz w:val="20"/>
        </w:rPr>
        <w:t> ficha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registro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contiene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carta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aceptación</w:t>
      </w:r>
      <w:r>
        <w:rPr>
          <w:color w:val="231F20"/>
          <w:w w:val="105"/>
          <w:sz w:val="20"/>
        </w:rPr>
        <w:t> correspondiente,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plazos establecidos en este Acuerdo, y</w:t>
      </w:r>
    </w:p>
    <w:p>
      <w:pPr>
        <w:pStyle w:val="ListParagraph"/>
        <w:numPr>
          <w:ilvl w:val="1"/>
          <w:numId w:val="4"/>
        </w:numPr>
        <w:tabs>
          <w:tab w:pos="1770" w:val="left" w:leader="none"/>
        </w:tabs>
        <w:spacing w:line="240" w:lineRule="auto" w:before="160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establecidas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aplicables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admisión.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4"/>
        <w:jc w:val="both"/>
      </w:pPr>
      <w:r>
        <w:rPr>
          <w:color w:val="A7802D"/>
          <w:w w:val="85"/>
        </w:rPr>
        <w:t>Incidencias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dejar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sin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efectos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participación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proceso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0"/>
        <w:jc w:val="both"/>
      </w:pPr>
      <w:r>
        <w:rPr>
          <w:rFonts w:ascii="Arial Black" w:hAnsi="Arial Black"/>
          <w:color w:val="231F20"/>
        </w:rPr>
        <w:t>Artículo 13. </w:t>
      </w:r>
      <w:r>
        <w:rPr>
          <w:color w:val="231F20"/>
        </w:rPr>
        <w:t>Quedará sin efectos la participación de la persona en el proceso, con independencia de </w:t>
      </w:r>
      <w:r>
        <w:rPr>
          <w:color w:val="231F20"/>
        </w:rPr>
        <w:t>la etapa en la que se encuentre, incluso si ya se le hubiese asignado una plaza y otorgado el nombramiento </w:t>
      </w:r>
      <w:r>
        <w:rPr>
          <w:color w:val="231F20"/>
          <w:spacing w:val="-2"/>
          <w:w w:val="105"/>
        </w:rPr>
        <w:t>cuando:</w:t>
      </w:r>
    </w:p>
    <w:p>
      <w:pPr>
        <w:pStyle w:val="ListParagraph"/>
        <w:numPr>
          <w:ilvl w:val="0"/>
          <w:numId w:val="5"/>
        </w:numPr>
        <w:tabs>
          <w:tab w:pos="1770" w:val="left" w:leader="none"/>
        </w:tabs>
        <w:spacing w:line="278" w:lineRule="auto" w:before="164" w:after="0"/>
        <w:ind w:left="1770" w:right="283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Proporcione información o documentación apócrifa, falsa o sin los sustentos </w:t>
      </w:r>
      <w:r>
        <w:rPr>
          <w:color w:val="231F20"/>
          <w:w w:val="105"/>
          <w:sz w:val="20"/>
        </w:rPr>
        <w:t>probatorios </w:t>
      </w:r>
      <w:r>
        <w:rPr>
          <w:color w:val="231F20"/>
          <w:spacing w:val="-2"/>
          <w:w w:val="105"/>
          <w:sz w:val="20"/>
        </w:rPr>
        <w:t>debidos;</w:t>
      </w:r>
    </w:p>
    <w:p>
      <w:pPr>
        <w:pStyle w:val="ListParagraph"/>
        <w:numPr>
          <w:ilvl w:val="0"/>
          <w:numId w:val="5"/>
        </w:numPr>
        <w:tabs>
          <w:tab w:pos="1770" w:val="left" w:leader="none"/>
        </w:tabs>
        <w:spacing w:line="278" w:lineRule="auto" w:before="160" w:after="0"/>
        <w:ind w:left="1770" w:right="282" w:hanging="560"/>
        <w:jc w:val="both"/>
        <w:rPr>
          <w:sz w:val="20"/>
        </w:rPr>
      </w:pPr>
      <w:r>
        <w:rPr>
          <w:color w:val="231F20"/>
          <w:w w:val="105"/>
          <w:sz w:val="20"/>
        </w:rPr>
        <w:t>Incumpla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disposiciones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presente</w:t>
      </w:r>
      <w:r>
        <w:rPr>
          <w:color w:val="231F20"/>
          <w:w w:val="105"/>
          <w:sz w:val="20"/>
        </w:rPr>
        <w:t> Acuerdo</w:t>
      </w:r>
      <w:r>
        <w:rPr>
          <w:color w:val="231F20"/>
          <w:w w:val="105"/>
          <w:sz w:val="20"/>
        </w:rPr>
        <w:t> o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bases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convocatoria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del </w:t>
      </w:r>
      <w:r>
        <w:rPr>
          <w:color w:val="231F20"/>
          <w:spacing w:val="-2"/>
          <w:w w:val="105"/>
          <w:sz w:val="20"/>
        </w:rPr>
        <w:t>proceso;</w:t>
      </w:r>
    </w:p>
    <w:p>
      <w:pPr>
        <w:pStyle w:val="ListParagraph"/>
        <w:numPr>
          <w:ilvl w:val="0"/>
          <w:numId w:val="5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w w:val="105"/>
          <w:sz w:val="20"/>
        </w:rPr>
        <w:t> autoridad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educación</w:t>
      </w:r>
      <w:r>
        <w:rPr>
          <w:color w:val="231F20"/>
          <w:w w:val="105"/>
          <w:sz w:val="20"/>
        </w:rPr>
        <w:t> media</w:t>
      </w:r>
      <w:r>
        <w:rPr>
          <w:color w:val="231F20"/>
          <w:w w:val="105"/>
          <w:sz w:val="20"/>
        </w:rPr>
        <w:t> superior,</w:t>
      </w:r>
      <w:r>
        <w:rPr>
          <w:color w:val="231F20"/>
          <w:w w:val="105"/>
          <w:sz w:val="20"/>
        </w:rPr>
        <w:t> organismo</w:t>
      </w:r>
      <w:r>
        <w:rPr>
          <w:color w:val="231F20"/>
          <w:w w:val="105"/>
          <w:sz w:val="20"/>
        </w:rPr>
        <w:t> descentralizado</w:t>
      </w:r>
      <w:r>
        <w:rPr>
          <w:color w:val="231F20"/>
          <w:w w:val="105"/>
          <w:sz w:val="20"/>
        </w:rPr>
        <w:t> o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Unidad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del Sistema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identifiquen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asentada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acreditar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requisitos 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elementos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multifactoriales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Acuerdo,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cuente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documentación probatoria necesaria, o</w:t>
      </w:r>
    </w:p>
    <w:p>
      <w:pPr>
        <w:pStyle w:val="ListParagraph"/>
        <w:numPr>
          <w:ilvl w:val="0"/>
          <w:numId w:val="5"/>
        </w:numPr>
        <w:tabs>
          <w:tab w:pos="1768" w:val="left" w:leader="none"/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Presente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conductas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contrarias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indicadas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Sistema,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 educación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según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corresponda,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 acreditación de los requisitos o el desarrollo de los elementos multifactoriales.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46048" id="docshapegroup106" coordorigin="11314,3118" coordsize="333,11761">
                <v:shape style="position:absolute;left:11324;top:3118;width:305;height:3379" id="docshape107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08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09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10" stroked="false">
                  <v:imagedata r:id="rId23" o:title=""/>
                </v:shape>
                <v:shape style="position:absolute;left:11432;top:14615;width:112;height:218" type="#_x0000_t202" id="docshape11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47072" type="#_x0000_t202" id="docshape11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47584" type="#_x0000_t202" id="docshape11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03"/>
      </w:pPr>
    </w:p>
    <w:p>
      <w:pPr>
        <w:pStyle w:val="BodyText"/>
        <w:ind w:left="283"/>
      </w:pPr>
      <w:r>
        <w:rPr/>
        <mc:AlternateContent>
          <mc:Choice Requires="wps">
            <w:drawing>
              <wp:inline distT="0" distB="0" distL="0" distR="0">
                <wp:extent cx="1595120" cy="306705"/>
                <wp:effectExtent l="0" t="0" r="0" b="7620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595120" cy="306705"/>
                          <a:chExt cx="1595120" cy="30670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15951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471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28"/>
                                </w:rPr>
                                <w:t>Capítulo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2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5.6pt;height:24.15pt;mso-position-horizontal-relative:char;mso-position-vertical-relative:line" id="docshapegroup114" coordorigin="0,0" coordsize="2512,483">
                <v:shape style="position:absolute;left:0;top:0;width:2512;height:483" id="docshape115" coordorigin="0,0" coordsize="2512,483" path="m2271,0l0,0,0,482,2271,482,2347,470,2413,436,2465,384,2499,318,2511,242,2511,240,2499,164,2465,98,2413,46,2347,12,2271,0xe" filled="true" fillcolor="#a7802d" stroked="false">
                  <v:path arrowok="t"/>
                  <v:fill type="solid"/>
                </v:shape>
                <v:shape style="position:absolute;left:0;top:0;width:2512;height:483" type="#_x0000_t202" id="docshape116" filled="false" stroked="false">
                  <v:textbox inset="0,0,0,0">
                    <w:txbxContent>
                      <w:p>
                        <w:pPr>
                          <w:spacing w:before="14"/>
                          <w:ind w:left="471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28"/>
                          </w:rPr>
                          <w:t>Capítulo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28"/>
                          </w:rPr>
                          <w:t>III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96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962" w:val="left" w:leader="none"/>
        </w:tabs>
        <w:spacing w:line="240" w:lineRule="auto" w:before="0" w:after="0"/>
        <w:ind w:left="962" w:right="0" w:hanging="259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636466"/>
          <w:w w:val="90"/>
          <w:sz w:val="24"/>
        </w:rPr>
        <w:t>Del</w:t>
      </w:r>
      <w:r>
        <w:rPr>
          <w:rFonts w:ascii="Arial Black" w:hAnsi="Arial Black"/>
          <w:color w:val="636466"/>
          <w:spacing w:val="-3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proceso</w:t>
      </w:r>
      <w:r>
        <w:rPr>
          <w:rFonts w:ascii="Arial Black" w:hAnsi="Arial Black"/>
          <w:color w:val="636466"/>
          <w:spacing w:val="-3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de</w:t>
      </w:r>
      <w:r>
        <w:rPr>
          <w:rFonts w:ascii="Arial Black" w:hAnsi="Arial Black"/>
          <w:color w:val="636466"/>
          <w:spacing w:val="-3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admisión</w:t>
      </w:r>
      <w:r>
        <w:rPr>
          <w:rFonts w:ascii="Arial Black" w:hAnsi="Arial Black"/>
          <w:color w:val="636466"/>
          <w:spacing w:val="-3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en</w:t>
      </w:r>
      <w:r>
        <w:rPr>
          <w:rFonts w:ascii="Arial Black" w:hAnsi="Arial Black"/>
          <w:color w:val="636466"/>
          <w:spacing w:val="-3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educación</w:t>
      </w:r>
      <w:r>
        <w:rPr>
          <w:rFonts w:ascii="Arial Black" w:hAnsi="Arial Black"/>
          <w:color w:val="636466"/>
          <w:spacing w:val="-3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media</w:t>
      </w:r>
      <w:r>
        <w:rPr>
          <w:rFonts w:ascii="Arial Black" w:hAnsi="Arial Black"/>
          <w:color w:val="636466"/>
          <w:spacing w:val="-3"/>
          <w:w w:val="90"/>
          <w:sz w:val="24"/>
        </w:rPr>
        <w:t> </w:t>
      </w:r>
      <w:r>
        <w:rPr>
          <w:rFonts w:ascii="Arial Black" w:hAnsi="Arial Black"/>
          <w:color w:val="636466"/>
          <w:spacing w:val="-2"/>
          <w:w w:val="90"/>
          <w:sz w:val="24"/>
        </w:rPr>
        <w:t>superior</w:t>
      </w:r>
    </w:p>
    <w:p>
      <w:pPr>
        <w:pStyle w:val="BodyText"/>
        <w:spacing w:before="62"/>
        <w:rPr>
          <w:rFonts w:ascii="Arial Black"/>
          <w:sz w:val="24"/>
        </w:rPr>
      </w:pPr>
    </w:p>
    <w:p>
      <w:pPr>
        <w:pStyle w:val="Heading3"/>
        <w:ind w:left="0" w:right="564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Primera</w:t>
      </w:r>
    </w:p>
    <w:p>
      <w:pPr>
        <w:pStyle w:val="Heading4"/>
        <w:spacing w:before="66"/>
        <w:ind w:left="0" w:right="564"/>
        <w:jc w:val="center"/>
        <w:rPr>
          <w:rFonts w:ascii="Verdana"/>
        </w:rPr>
      </w:pPr>
      <w:r>
        <w:rPr>
          <w:rFonts w:ascii="Verdana"/>
        </w:rPr>
        <mc:AlternateContent>
          <mc:Choice Requires="wps">
            <w:drawing>
              <wp:anchor distT="0" distB="0" distL="0" distR="0" allowOverlap="1" layoutInCell="1" locked="0" behindDoc="1" simplePos="0" relativeHeight="486153728">
                <wp:simplePos x="0" y="0"/>
                <wp:positionH relativeFrom="page">
                  <wp:posOffset>719999</wp:posOffset>
                </wp:positionH>
                <wp:positionV relativeFrom="paragraph">
                  <wp:posOffset>289736</wp:posOffset>
                </wp:positionV>
                <wp:extent cx="6391275" cy="610044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0" y="54901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55748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299249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300096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2.813896pt;width:503.25pt;height:480.35pt;mso-position-horizontal-relative:page;mso-position-vertical-relative:paragraph;z-index:-17162752" id="docshapegroup117" coordorigin="1134,456" coordsize="10065,9607">
                <v:shape style="position:absolute;left:1133;top:456;width:10065;height:9607" type="#_x0000_t75" id="docshape118" stroked="false">
                  <v:imagedata r:id="rId24" o:title=""/>
                </v:shape>
                <v:line style="position:absolute" from="1134,1321" to="10488,1321" stroked="true" strokeweight=".5pt" strokecolor="#6d6e71">
                  <v:stroke dashstyle="solid"/>
                </v:line>
                <v:line style="position:absolute" from="1134,1334" to="10488,1334" stroked="true" strokeweight=".167pt" strokecolor="#6d6e71">
                  <v:stroke dashstyle="solid"/>
                </v:line>
                <v:line style="position:absolute" from="1134,5169" to="10488,5169" stroked="true" strokeweight=".5pt" strokecolor="#6d6e71">
                  <v:stroke dashstyle="solid"/>
                </v:line>
                <v:line style="position:absolute" from="1134,5182" to="10488,5182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/>
          <w:color w:val="58595B"/>
          <w:spacing w:val="-7"/>
        </w:rPr>
        <w:t>Aspectos</w:t>
      </w:r>
      <w:r>
        <w:rPr>
          <w:rFonts w:ascii="Verdana"/>
          <w:color w:val="58595B"/>
          <w:spacing w:val="-9"/>
        </w:rPr>
        <w:t> </w:t>
      </w:r>
      <w:r>
        <w:rPr>
          <w:rFonts w:ascii="Verdana"/>
          <w:color w:val="58595B"/>
          <w:spacing w:val="-2"/>
        </w:rPr>
        <w:t>generales</w:t>
      </w:r>
    </w:p>
    <w:p>
      <w:pPr>
        <w:pStyle w:val="BodyText"/>
        <w:spacing w:before="242"/>
        <w:rPr>
          <w:rFonts w:ascii="Verdana"/>
          <w:sz w:val="24"/>
        </w:rPr>
      </w:pPr>
    </w:p>
    <w:p>
      <w:pPr>
        <w:spacing w:before="0"/>
        <w:ind w:left="283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Proceso</w:t>
      </w:r>
      <w:r>
        <w:rPr>
          <w:rFonts w:ascii="Arial Black" w:hAnsi="Arial Black"/>
          <w:color w:val="A7802D"/>
          <w:spacing w:val="11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12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admisión</w:t>
      </w:r>
      <w:r>
        <w:rPr>
          <w:rFonts w:ascii="Arial Black" w:hAnsi="Arial Black"/>
          <w:color w:val="A7802D"/>
          <w:spacing w:val="12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en</w:t>
      </w:r>
      <w:r>
        <w:rPr>
          <w:rFonts w:ascii="Arial Black" w:hAnsi="Arial Black"/>
          <w:color w:val="A7802D"/>
          <w:spacing w:val="12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educación</w:t>
      </w:r>
      <w:r>
        <w:rPr>
          <w:rFonts w:ascii="Arial Black" w:hAnsi="Arial Black"/>
          <w:color w:val="A7802D"/>
          <w:spacing w:val="11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media</w:t>
      </w:r>
      <w:r>
        <w:rPr>
          <w:rFonts w:ascii="Arial Black" w:hAnsi="Arial Black"/>
          <w:color w:val="A7802D"/>
          <w:spacing w:val="12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superior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 14. </w:t>
      </w:r>
      <w:r>
        <w:rPr>
          <w:color w:val="231F20"/>
          <w:w w:val="105"/>
        </w:rPr>
        <w:t>La</w:t>
      </w:r>
      <w:r>
        <w:rPr>
          <w:color w:val="231F20"/>
          <w:w w:val="105"/>
        </w:rPr>
        <w:t> admisión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realizará</w:t>
      </w:r>
      <w:r>
        <w:rPr>
          <w:color w:val="231F20"/>
          <w:w w:val="105"/>
        </w:rPr>
        <w:t> mediante</w:t>
      </w:r>
      <w:r>
        <w:rPr>
          <w:color w:val="231F20"/>
          <w:w w:val="105"/>
        </w:rPr>
        <w:t> procesos</w:t>
      </w:r>
      <w:r>
        <w:rPr>
          <w:color w:val="231F20"/>
          <w:w w:val="105"/>
        </w:rPr>
        <w:t> anuales,</w:t>
      </w:r>
      <w:r>
        <w:rPr>
          <w:color w:val="231F20"/>
          <w:w w:val="105"/>
        </w:rPr>
        <w:t> a los que concurran las personas participantes en igualdad de condiciones, los cuales serán </w:t>
      </w:r>
      <w:r>
        <w:rPr>
          <w:color w:val="231F20"/>
          <w:w w:val="105"/>
        </w:rPr>
        <w:t>públicos, transparentes,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equitativos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imparciales,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 </w:t>
      </w:r>
      <w:r>
        <w:rPr>
          <w:color w:val="231F20"/>
          <w:spacing w:val="-2"/>
          <w:w w:val="105"/>
        </w:rPr>
        <w:t>convocatorias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efecto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emitan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autoridades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educación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superior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organismos descentralizados.</w:t>
      </w:r>
    </w:p>
    <w:p>
      <w:pPr>
        <w:pStyle w:val="BodyText"/>
        <w:spacing w:line="278" w:lineRule="auto" w:before="158"/>
        <w:ind w:left="283" w:right="848"/>
        <w:jc w:val="both"/>
      </w:pPr>
      <w:r>
        <w:rPr>
          <w:color w:val="231F20"/>
          <w:w w:val="105"/>
        </w:rPr>
        <w:t>Con este proceso se garantizará la contratación del personal docente o técnico docente que </w:t>
      </w:r>
      <w:r>
        <w:rPr>
          <w:color w:val="231F20"/>
          <w:w w:val="105"/>
        </w:rPr>
        <w:t>cumpla con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perfil,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conocimientos,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aptitudes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experiencia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necesarios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promover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aprendizaje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 desarrollo integral de los educandos.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Perfiles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profesionales,</w:t>
      </w:r>
      <w:r>
        <w:rPr>
          <w:color w:val="A7802D"/>
          <w:spacing w:val="11"/>
        </w:rPr>
        <w:t> </w:t>
      </w:r>
      <w:r>
        <w:rPr>
          <w:color w:val="A7802D"/>
          <w:w w:val="85"/>
        </w:rPr>
        <w:t>criterios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e</w:t>
      </w:r>
      <w:r>
        <w:rPr>
          <w:color w:val="A7802D"/>
          <w:spacing w:val="11"/>
        </w:rPr>
        <w:t> </w:t>
      </w:r>
      <w:r>
        <w:rPr>
          <w:color w:val="A7802D"/>
          <w:spacing w:val="-2"/>
          <w:w w:val="85"/>
        </w:rPr>
        <w:t>indicadores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8"/>
        <w:jc w:val="both"/>
      </w:pPr>
      <w:r>
        <w:rPr>
          <w:rFonts w:ascii="Arial Black" w:hAnsi="Arial Black"/>
          <w:color w:val="231F20"/>
        </w:rPr>
        <w:t>Artículo 15. </w:t>
      </w:r>
      <w:r>
        <w:rPr>
          <w:color w:val="231F20"/>
        </w:rPr>
        <w:t>Los perfiles profesionales, criterios e indicadores a utilizar en el proceso de admisión en educación</w:t>
      </w:r>
      <w:r>
        <w:rPr>
          <w:color w:val="231F20"/>
          <w:spacing w:val="40"/>
        </w:rPr>
        <w:t> </w:t>
      </w:r>
      <w:r>
        <w:rPr>
          <w:color w:val="231F20"/>
        </w:rPr>
        <w:t>media</w:t>
      </w:r>
      <w:r>
        <w:rPr>
          <w:color w:val="231F20"/>
          <w:spacing w:val="40"/>
        </w:rPr>
        <w:t> </w:t>
      </w:r>
      <w:r>
        <w:rPr>
          <w:color w:val="231F20"/>
        </w:rPr>
        <w:t>superior,</w:t>
      </w:r>
      <w:r>
        <w:rPr>
          <w:color w:val="231F20"/>
          <w:spacing w:val="40"/>
        </w:rPr>
        <w:t> </w:t>
      </w:r>
      <w:r>
        <w:rPr>
          <w:color w:val="231F20"/>
        </w:rPr>
        <w:t>ciclo</w:t>
      </w:r>
      <w:r>
        <w:rPr>
          <w:color w:val="231F20"/>
          <w:spacing w:val="40"/>
        </w:rPr>
        <w:t> </w:t>
      </w:r>
      <w:r>
        <w:rPr>
          <w:color w:val="231F20"/>
        </w:rPr>
        <w:t>escolar</w:t>
      </w:r>
      <w:r>
        <w:rPr>
          <w:color w:val="231F20"/>
          <w:spacing w:val="40"/>
        </w:rPr>
        <w:t> </w:t>
      </w:r>
      <w:r>
        <w:rPr>
          <w:color w:val="231F20"/>
        </w:rPr>
        <w:t>2025-2026,</w:t>
      </w:r>
      <w:r>
        <w:rPr>
          <w:color w:val="231F20"/>
          <w:spacing w:val="40"/>
        </w:rPr>
        <w:t> </w:t>
      </w:r>
      <w:r>
        <w:rPr>
          <w:color w:val="231F20"/>
        </w:rPr>
        <w:t>serán</w:t>
      </w:r>
      <w:r>
        <w:rPr>
          <w:color w:val="231F20"/>
          <w:spacing w:val="40"/>
        </w:rPr>
        <w:t> </w:t>
      </w:r>
      <w:r>
        <w:rPr>
          <w:color w:val="231F20"/>
        </w:rPr>
        <w:t>los</w:t>
      </w:r>
      <w:r>
        <w:rPr>
          <w:color w:val="231F20"/>
          <w:spacing w:val="40"/>
        </w:rPr>
        <w:t> </w:t>
      </w:r>
      <w:r>
        <w:rPr>
          <w:color w:val="231F20"/>
        </w:rPr>
        <w:t>publicados</w:t>
      </w:r>
      <w:r>
        <w:rPr>
          <w:color w:val="231F20"/>
          <w:spacing w:val="40"/>
        </w:rPr>
        <w:t> </w:t>
      </w:r>
      <w:r>
        <w:rPr>
          <w:color w:val="231F20"/>
        </w:rPr>
        <w:t>por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Unidad</w:t>
      </w:r>
      <w:r>
        <w:rPr>
          <w:color w:val="231F20"/>
          <w:spacing w:val="40"/>
        </w:rPr>
        <w:t> </w:t>
      </w:r>
      <w:r>
        <w:rPr>
          <w:color w:val="231F20"/>
        </w:rPr>
        <w:t>del</w:t>
      </w:r>
      <w:r>
        <w:rPr>
          <w:color w:val="231F20"/>
          <w:spacing w:val="40"/>
        </w:rPr>
        <w:t> </w:t>
      </w:r>
      <w:r>
        <w:rPr>
          <w:color w:val="231F20"/>
        </w:rPr>
        <w:t>Sistema en</w:t>
      </w:r>
      <w:r>
        <w:rPr>
          <w:color w:val="231F20"/>
          <w:spacing w:val="35"/>
        </w:rPr>
        <w:t> </w:t>
      </w:r>
      <w:r>
        <w:rPr>
          <w:color w:val="231F20"/>
        </w:rPr>
        <w:t>su</w:t>
      </w:r>
      <w:r>
        <w:rPr>
          <w:color w:val="231F20"/>
          <w:spacing w:val="35"/>
        </w:rPr>
        <w:t> </w:t>
      </w:r>
      <w:r>
        <w:rPr>
          <w:color w:val="231F20"/>
        </w:rPr>
        <w:t>portal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internet</w:t>
      </w:r>
      <w:r>
        <w:rPr>
          <w:color w:val="231F20"/>
          <w:spacing w:val="35"/>
        </w:rPr>
        <w:t> </w:t>
      </w:r>
      <w:hyperlink r:id="rId27">
        <w:r>
          <w:rPr>
            <w:color w:val="231F20"/>
          </w:rPr>
          <w:t>http://usicamm.sep.gob.mx</w:t>
        </w:r>
      </w:hyperlink>
      <w:r>
        <w:rPr>
          <w:color w:val="231F20"/>
        </w:rPr>
        <w:t>.</w:t>
      </w:r>
      <w:r>
        <w:rPr>
          <w:color w:val="231F20"/>
          <w:spacing w:val="35"/>
        </w:rPr>
        <w:t> </w:t>
      </w:r>
      <w:r>
        <w:rPr>
          <w:color w:val="231F20"/>
        </w:rPr>
        <w:t>Constituirán</w:t>
      </w:r>
      <w:r>
        <w:rPr>
          <w:color w:val="231F20"/>
          <w:spacing w:val="35"/>
        </w:rPr>
        <w:t> </w:t>
      </w:r>
      <w:r>
        <w:rPr>
          <w:color w:val="231F20"/>
        </w:rPr>
        <w:t>el</w:t>
      </w:r>
      <w:r>
        <w:rPr>
          <w:color w:val="231F20"/>
          <w:spacing w:val="35"/>
        </w:rPr>
        <w:t> </w:t>
      </w:r>
      <w:r>
        <w:rPr>
          <w:color w:val="231F20"/>
        </w:rPr>
        <w:t>referente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</w:rPr>
        <w:t>buena</w:t>
      </w:r>
      <w:r>
        <w:rPr>
          <w:color w:val="231F20"/>
          <w:spacing w:val="35"/>
        </w:rPr>
        <w:t> </w:t>
      </w:r>
      <w:r>
        <w:rPr>
          <w:color w:val="231F20"/>
        </w:rPr>
        <w:t>práctica</w:t>
      </w:r>
      <w:r>
        <w:rPr>
          <w:color w:val="231F20"/>
          <w:spacing w:val="35"/>
        </w:rPr>
        <w:t> </w:t>
      </w:r>
      <w:r>
        <w:rPr>
          <w:color w:val="231F20"/>
        </w:rPr>
        <w:t>y el desempeño eficiente de los docentes y técnicos docentes para alcanzar los objetivos del Sistema Educativo Nacional.</w:t>
      </w:r>
    </w:p>
    <w:p>
      <w:pPr>
        <w:pStyle w:val="BodyText"/>
        <w:spacing w:line="278" w:lineRule="auto" w:before="158"/>
        <w:ind w:left="283" w:right="848"/>
        <w:jc w:val="both"/>
      </w:pPr>
      <w:r>
        <w:rPr>
          <w:color w:val="231F20"/>
          <w:w w:val="105"/>
        </w:rPr>
        <w:t>En ellos se definen los aspectos que debe abarcar la función de la docencia, como la relación con </w:t>
      </w:r>
      <w:r>
        <w:rPr>
          <w:color w:val="231F20"/>
          <w:w w:val="105"/>
        </w:rPr>
        <w:t>la comunidad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local,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pensamiento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crítico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filosófico,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mejoramiento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integral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constante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educando,</w:t>
      </w:r>
      <w:r>
        <w:rPr>
          <w:color w:val="231F20"/>
          <w:spacing w:val="-5"/>
        </w:rPr>
        <w:t> </w:t>
      </w:r>
      <w:r>
        <w:rPr>
          <w:color w:val="231F20"/>
        </w:rPr>
        <w:t>además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planeación,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dominio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contenidos,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ambiente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aula,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prácticas </w:t>
      </w:r>
      <w:r>
        <w:rPr>
          <w:color w:val="231F20"/>
          <w:w w:val="105"/>
        </w:rPr>
        <w:t>didácticas pertinentes, el máximo aprovechamiento escolar y aprendizaje de las y los estudiantes, la solidaridad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escuela,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diálogo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comunidad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escolar,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acceso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una vida saludable y libre de violencia.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48096" id="docshapegroup119" coordorigin="543,3118" coordsize="333,11761">
                <v:shape style="position:absolute;left:552;top:3118;width:305;height:3379" id="docshape120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121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122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123" stroked="false">
                  <v:imagedata r:id="rId25" o:title=""/>
                </v:shape>
                <v:shape style="position:absolute;left:615;top:14615;width:204;height:218" type="#_x0000_t202" id="docshape12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49120" type="#_x0000_t202" id="docshape12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49632" type="#_x0000_t202" id="docshape12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37"/>
      </w:pPr>
    </w:p>
    <w:p>
      <w:pPr>
        <w:pStyle w:val="BodyText"/>
        <w:spacing w:line="278" w:lineRule="auto"/>
        <w:ind w:left="850" w:right="281"/>
        <w:jc w:val="both"/>
      </w:pPr>
      <w:r>
        <w:rPr>
          <w:color w:val="231F20"/>
        </w:rPr>
        <w:t>Previo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publicación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convocatorias,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organismos </w:t>
      </w:r>
      <w:r>
        <w:rPr>
          <w:color w:val="231F20"/>
          <w:w w:val="105"/>
        </w:rPr>
        <w:t>descentralizados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solicitar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éstas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integren 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perfiles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profesionales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atendiendo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contextos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regionales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locales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prestación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servicio</w:t>
      </w:r>
      <w:r>
        <w:rPr>
          <w:color w:val="231F20"/>
          <w:spacing w:val="-1"/>
        </w:rPr>
        <w:t> </w:t>
      </w:r>
      <w:r>
        <w:rPr>
          <w:color w:val="231F20"/>
        </w:rPr>
        <w:t>educativo.</w:t>
      </w:r>
      <w:r>
        <w:rPr>
          <w:color w:val="231F20"/>
          <w:spacing w:val="-1"/>
        </w:rPr>
        <w:t> </w:t>
      </w:r>
      <w:r>
        <w:rPr>
          <w:color w:val="231F20"/>
        </w:rPr>
        <w:t>Lo</w:t>
      </w:r>
      <w:r>
        <w:rPr>
          <w:color w:val="231F20"/>
          <w:spacing w:val="-1"/>
        </w:rPr>
        <w:t> </w:t>
      </w:r>
      <w:r>
        <w:rPr>
          <w:color w:val="231F20"/>
        </w:rPr>
        <w:t>anterior,</w:t>
      </w:r>
      <w:r>
        <w:rPr>
          <w:color w:val="231F20"/>
          <w:spacing w:val="-1"/>
        </w:rPr>
        <w:t> </w:t>
      </w:r>
      <w:r>
        <w:rPr>
          <w:color w:val="231F20"/>
        </w:rPr>
        <w:t>sin</w:t>
      </w:r>
      <w:r>
        <w:rPr>
          <w:color w:val="231F20"/>
          <w:spacing w:val="-1"/>
        </w:rPr>
        <w:t> </w:t>
      </w:r>
      <w:r>
        <w:rPr>
          <w:color w:val="231F20"/>
        </w:rPr>
        <w:t>afectar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contribución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excelencia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educación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marco de inclusión y de equidad, bajo los principios, fines y criterios previstos en la Ley General de Educación </w:t>
      </w:r>
      <w:r>
        <w:rPr>
          <w:color w:val="231F20"/>
        </w:rPr>
        <w:t>y </w:t>
      </w:r>
      <w:r>
        <w:rPr>
          <w:color w:val="231F20"/>
          <w:w w:val="105"/>
        </w:rPr>
        <w:t>lo referente a la nueva escuela mexicana.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5776">
                <wp:simplePos x="0" y="0"/>
                <wp:positionH relativeFrom="page">
                  <wp:posOffset>626399</wp:posOffset>
                </wp:positionH>
                <wp:positionV relativeFrom="paragraph">
                  <wp:posOffset>205584</wp:posOffset>
                </wp:positionV>
                <wp:extent cx="6393815" cy="606933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53600" y="671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53600" y="755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16.187717pt;width:503.45pt;height:477.9pt;mso-position-horizontal-relative:page;mso-position-vertical-relative:paragraph;z-index:-17160704" id="docshapegroup127" coordorigin="986,324" coordsize="10069,9558">
                <v:shape style="position:absolute;left:986;top:323;width:9746;height:9558" type="#_x0000_t75" id="docshape128" stroked="false">
                  <v:imagedata r:id="rId26" o:title=""/>
                </v:shape>
                <v:line style="position:absolute" from="1701,429" to="11055,429" stroked="true" strokeweight=".5pt" strokecolor="#6d6e71">
                  <v:stroke dashstyle="solid"/>
                </v:line>
                <v:line style="position:absolute" from="1701,443" to="11055,44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7802D"/>
          <w:w w:val="85"/>
        </w:rPr>
        <w:t>Actividades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etapas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proceso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spacing w:val="-2"/>
          <w:w w:val="85"/>
        </w:rPr>
        <w:t>admisión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0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2"/>
        </w:rPr>
        <w:t> </w:t>
      </w:r>
      <w:r>
        <w:rPr>
          <w:rFonts w:ascii="Arial Black" w:hAnsi="Arial Black"/>
          <w:color w:val="231F20"/>
        </w:rPr>
        <w:t>16.</w:t>
      </w:r>
      <w:r>
        <w:rPr>
          <w:rFonts w:ascii="Arial Black" w:hAnsi="Arial Black"/>
          <w:color w:val="231F20"/>
          <w:spacing w:val="-2"/>
        </w:rPr>
        <w:t> </w:t>
      </w:r>
      <w:r>
        <w:rPr>
          <w:color w:val="231F20"/>
        </w:rPr>
        <w:t>El proceso de admisión en educación media superior, ciclo escolar 2025-2026, se llevará a </w:t>
      </w:r>
      <w:r>
        <w:rPr>
          <w:color w:val="231F20"/>
          <w:w w:val="105"/>
        </w:rPr>
        <w:t>cabo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calendario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Acuerdo.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Dicho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proceso contemplará lo siguiente para su desarrollo:</w:t>
      </w:r>
    </w:p>
    <w:p>
      <w:pPr>
        <w:pStyle w:val="ListParagraph"/>
        <w:numPr>
          <w:ilvl w:val="0"/>
          <w:numId w:val="7"/>
        </w:numPr>
        <w:tabs>
          <w:tab w:pos="1770" w:val="left" w:leader="none"/>
        </w:tabs>
        <w:spacing w:line="278" w:lineRule="auto" w:before="164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Actividades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preparatorias,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cuales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refieren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mecanismos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permitan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generar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las condiciones necesarias del proceso y son:</w:t>
      </w:r>
    </w:p>
    <w:p>
      <w:pPr>
        <w:pStyle w:val="ListParagraph"/>
        <w:numPr>
          <w:ilvl w:val="1"/>
          <w:numId w:val="7"/>
        </w:numPr>
        <w:tabs>
          <w:tab w:pos="2129" w:val="left" w:leader="none"/>
        </w:tabs>
        <w:spacing w:line="240" w:lineRule="auto" w:before="160" w:after="0"/>
        <w:ind w:left="2129" w:right="0" w:hanging="359"/>
        <w:jc w:val="left"/>
        <w:rPr>
          <w:sz w:val="20"/>
        </w:rPr>
      </w:pPr>
      <w:r>
        <w:rPr>
          <w:color w:val="231F20"/>
          <w:sz w:val="20"/>
        </w:rPr>
        <w:t>Publicación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1"/>
          <w:numId w:val="7"/>
        </w:numPr>
        <w:tabs>
          <w:tab w:pos="2129" w:val="left" w:leader="none"/>
        </w:tabs>
        <w:spacing w:line="240" w:lineRule="auto" w:before="206" w:after="0"/>
        <w:ind w:left="2129" w:right="0" w:hanging="359"/>
        <w:jc w:val="left"/>
        <w:rPr>
          <w:sz w:val="20"/>
        </w:rPr>
      </w:pPr>
      <w:r>
        <w:rPr>
          <w:color w:val="231F20"/>
          <w:sz w:val="20"/>
        </w:rPr>
        <w:t>Registro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verificación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2"/>
          <w:sz w:val="20"/>
        </w:rPr>
        <w:t>documental;</w:t>
      </w:r>
    </w:p>
    <w:p>
      <w:pPr>
        <w:pStyle w:val="ListParagraph"/>
        <w:numPr>
          <w:ilvl w:val="0"/>
          <w:numId w:val="7"/>
        </w:numPr>
        <w:tabs>
          <w:tab w:pos="1770" w:val="left" w:leader="none"/>
        </w:tabs>
        <w:spacing w:line="280" w:lineRule="auto" w:before="199" w:after="0"/>
        <w:ind w:left="1770" w:right="282" w:hanging="560"/>
        <w:jc w:val="both"/>
        <w:rPr>
          <w:sz w:val="20"/>
        </w:rPr>
      </w:pPr>
      <w:r>
        <w:rPr>
          <w:color w:val="231F20"/>
          <w:sz w:val="20"/>
        </w:rPr>
        <w:t>Etapas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refieren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implementar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inicio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éste,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dará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vez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 concluyan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registro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verificación</w:t>
      </w:r>
      <w:r>
        <w:rPr>
          <w:color w:val="231F20"/>
          <w:w w:val="105"/>
          <w:sz w:val="20"/>
        </w:rPr>
        <w:t> documental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personas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participarán; comprende lo siguiente:</w:t>
      </w:r>
    </w:p>
    <w:p>
      <w:pPr>
        <w:pStyle w:val="ListParagraph"/>
        <w:numPr>
          <w:ilvl w:val="1"/>
          <w:numId w:val="7"/>
        </w:numPr>
        <w:tabs>
          <w:tab w:pos="2130" w:val="left" w:leader="none"/>
        </w:tabs>
        <w:spacing w:line="278" w:lineRule="auto" w:before="158" w:after="0"/>
        <w:ind w:left="2130" w:right="282" w:hanging="360"/>
        <w:jc w:val="left"/>
        <w:rPr>
          <w:sz w:val="20"/>
        </w:rPr>
      </w:pPr>
      <w:r>
        <w:rPr>
          <w:color w:val="231F20"/>
          <w:w w:val="105"/>
          <w:sz w:val="20"/>
        </w:rPr>
        <w:t>Acreditación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curso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exploración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habilidades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docencia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media </w:t>
      </w:r>
      <w:r>
        <w:rPr>
          <w:color w:val="231F20"/>
          <w:spacing w:val="-2"/>
          <w:w w:val="105"/>
          <w:sz w:val="20"/>
        </w:rPr>
        <w:t>superior;</w:t>
      </w:r>
    </w:p>
    <w:p>
      <w:pPr>
        <w:pStyle w:val="ListParagraph"/>
        <w:numPr>
          <w:ilvl w:val="1"/>
          <w:numId w:val="7"/>
        </w:numPr>
        <w:tabs>
          <w:tab w:pos="2129" w:val="left" w:leader="none"/>
        </w:tabs>
        <w:spacing w:line="240" w:lineRule="auto" w:before="160" w:after="0"/>
        <w:ind w:left="2129" w:right="0" w:hanging="359"/>
        <w:jc w:val="left"/>
        <w:rPr>
          <w:sz w:val="20"/>
        </w:rPr>
      </w:pPr>
      <w:r>
        <w:rPr>
          <w:color w:val="231F20"/>
          <w:sz w:val="20"/>
        </w:rPr>
        <w:t>Acreditación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manejo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dominio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lenguaje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cultura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2"/>
          <w:sz w:val="20"/>
        </w:rPr>
        <w:t>digitales;</w:t>
      </w:r>
    </w:p>
    <w:p>
      <w:pPr>
        <w:pStyle w:val="ListParagraph"/>
        <w:numPr>
          <w:ilvl w:val="1"/>
          <w:numId w:val="7"/>
        </w:numPr>
        <w:tabs>
          <w:tab w:pos="2128" w:val="left" w:leader="none"/>
        </w:tabs>
        <w:spacing w:line="240" w:lineRule="auto" w:before="199" w:after="0"/>
        <w:ind w:left="2128" w:right="0" w:hanging="358"/>
        <w:jc w:val="left"/>
        <w:rPr>
          <w:sz w:val="20"/>
        </w:rPr>
      </w:pPr>
      <w:r>
        <w:rPr>
          <w:color w:val="231F20"/>
          <w:sz w:val="20"/>
        </w:rPr>
        <w:t>Aplicación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conocimientos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-2"/>
          <w:sz w:val="20"/>
        </w:rPr>
        <w:t>aptitudes;</w:t>
      </w:r>
    </w:p>
    <w:p>
      <w:pPr>
        <w:pStyle w:val="ListParagraph"/>
        <w:numPr>
          <w:ilvl w:val="1"/>
          <w:numId w:val="7"/>
        </w:numPr>
        <w:tabs>
          <w:tab w:pos="2129" w:val="left" w:leader="none"/>
        </w:tabs>
        <w:spacing w:line="240" w:lineRule="auto" w:before="198" w:after="0"/>
        <w:ind w:left="2129" w:right="0" w:hanging="359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Valoración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elementos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multifactoriales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Sistema;</w:t>
      </w:r>
    </w:p>
    <w:p>
      <w:pPr>
        <w:pStyle w:val="ListParagraph"/>
        <w:numPr>
          <w:ilvl w:val="1"/>
          <w:numId w:val="7"/>
        </w:numPr>
        <w:tabs>
          <w:tab w:pos="2129" w:val="left" w:leader="none"/>
        </w:tabs>
        <w:spacing w:line="240" w:lineRule="auto" w:before="199" w:after="0"/>
        <w:ind w:left="2129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Consulta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resultados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personas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participantes;</w:t>
      </w:r>
    </w:p>
    <w:p>
      <w:pPr>
        <w:pStyle w:val="ListParagraph"/>
        <w:numPr>
          <w:ilvl w:val="1"/>
          <w:numId w:val="7"/>
        </w:numPr>
        <w:tabs>
          <w:tab w:pos="2130" w:val="left" w:leader="none"/>
        </w:tabs>
        <w:spacing w:line="240" w:lineRule="auto" w:before="199" w:after="0"/>
        <w:ind w:left="2130" w:right="0" w:hanging="360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Desarrollo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mesa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tripartita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presentación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resultados;</w:t>
      </w:r>
    </w:p>
    <w:p>
      <w:pPr>
        <w:pStyle w:val="ListParagraph"/>
        <w:numPr>
          <w:ilvl w:val="1"/>
          <w:numId w:val="7"/>
        </w:numPr>
        <w:tabs>
          <w:tab w:pos="2129" w:val="left" w:leader="none"/>
        </w:tabs>
        <w:spacing w:line="240" w:lineRule="auto" w:before="198" w:after="0"/>
        <w:ind w:left="2129" w:right="0" w:hanging="359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Emisión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listados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nominales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ordenados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resultados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Sistema,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y</w:t>
      </w:r>
    </w:p>
    <w:p>
      <w:pPr>
        <w:pStyle w:val="ListParagraph"/>
        <w:numPr>
          <w:ilvl w:val="1"/>
          <w:numId w:val="7"/>
        </w:numPr>
        <w:tabs>
          <w:tab w:pos="2130" w:val="left" w:leader="none"/>
        </w:tabs>
        <w:spacing w:line="278" w:lineRule="auto" w:before="199" w:after="0"/>
        <w:ind w:left="2130" w:right="282" w:hanging="360"/>
        <w:jc w:val="left"/>
        <w:rPr>
          <w:sz w:val="20"/>
        </w:rPr>
      </w:pPr>
      <w:r>
        <w:rPr>
          <w:color w:val="231F20"/>
          <w:w w:val="105"/>
          <w:sz w:val="20"/>
        </w:rPr>
        <w:t>Evento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plazas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parte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media superior y los organismos descentralizados.</w:t>
      </w:r>
    </w:p>
    <w:p>
      <w:pPr>
        <w:pStyle w:val="Heading3"/>
        <w:spacing w:before="64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Segunda</w:t>
      </w:r>
    </w:p>
    <w:p>
      <w:pPr>
        <w:pStyle w:val="Heading3"/>
        <w:spacing w:after="0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rFonts w:ascii="Arial Black"/>
          <w:sz w:val="24"/>
        </w:rPr>
      </w:pPr>
      <w:r>
        <w:rPr>
          <w:rFonts w:asci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50656" id="docshapegroup129" coordorigin="11314,3118" coordsize="333,11761">
                <v:shape style="position:absolute;left:11324;top:3118;width:305;height:3379" id="docshape130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31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32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33" stroked="false">
                  <v:imagedata r:id="rId23" o:title=""/>
                </v:shape>
                <v:shape style="position:absolute;left:11387;top:14615;width:204;height:218" type="#_x0000_t202" id="docshape13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51680" type="#_x0000_t202" id="docshape13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52192" type="#_x0000_t202" id="docshape13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6"/>
        <w:rPr>
          <w:rFonts w:ascii="Arial Black"/>
          <w:sz w:val="24"/>
        </w:rPr>
      </w:pPr>
    </w:p>
    <w:p>
      <w:pPr>
        <w:pStyle w:val="Heading4"/>
        <w:ind w:left="0" w:right="564"/>
        <w:jc w:val="center"/>
        <w:rPr>
          <w:rFonts w:ascii="Verdana" w:hAnsi="Verdana"/>
        </w:rPr>
      </w:pPr>
      <w:r>
        <w:rPr>
          <w:rFonts w:ascii="Verdana" w:hAnsi="Verdana"/>
          <w:color w:val="58595B"/>
          <w:spacing w:val="-6"/>
        </w:rPr>
        <w:t>De</w:t>
      </w:r>
      <w:r>
        <w:rPr>
          <w:rFonts w:ascii="Verdana" w:hAnsi="Verdana"/>
          <w:color w:val="58595B"/>
          <w:spacing w:val="-14"/>
        </w:rPr>
        <w:t> </w:t>
      </w:r>
      <w:r>
        <w:rPr>
          <w:rFonts w:ascii="Verdana" w:hAnsi="Verdana"/>
          <w:color w:val="58595B"/>
          <w:spacing w:val="-6"/>
        </w:rPr>
        <w:t>los</w:t>
      </w:r>
      <w:r>
        <w:rPr>
          <w:rFonts w:ascii="Verdana" w:hAnsi="Verdana"/>
          <w:color w:val="58595B"/>
          <w:spacing w:val="-13"/>
        </w:rPr>
        <w:t> </w:t>
      </w:r>
      <w:r>
        <w:rPr>
          <w:rFonts w:ascii="Verdana" w:hAnsi="Verdana"/>
          <w:color w:val="58595B"/>
          <w:spacing w:val="-6"/>
        </w:rPr>
        <w:t>elementos</w:t>
      </w:r>
      <w:r>
        <w:rPr>
          <w:rFonts w:ascii="Verdana" w:hAnsi="Verdana"/>
          <w:color w:val="58595B"/>
          <w:spacing w:val="-14"/>
        </w:rPr>
        <w:t> </w:t>
      </w:r>
      <w:r>
        <w:rPr>
          <w:rFonts w:ascii="Verdana" w:hAnsi="Verdana"/>
          <w:color w:val="58595B"/>
          <w:spacing w:val="-6"/>
        </w:rPr>
        <w:t>multifactoriales</w:t>
      </w:r>
      <w:r>
        <w:rPr>
          <w:rFonts w:ascii="Verdana" w:hAnsi="Verdana"/>
          <w:color w:val="58595B"/>
          <w:spacing w:val="-13"/>
        </w:rPr>
        <w:t> </w:t>
      </w:r>
      <w:r>
        <w:rPr>
          <w:rFonts w:ascii="Verdana" w:hAnsi="Verdana"/>
          <w:color w:val="58595B"/>
          <w:spacing w:val="-6"/>
        </w:rPr>
        <w:t>y</w:t>
      </w:r>
      <w:r>
        <w:rPr>
          <w:rFonts w:ascii="Verdana" w:hAnsi="Verdana"/>
          <w:color w:val="58595B"/>
          <w:spacing w:val="-13"/>
        </w:rPr>
        <w:t> </w:t>
      </w:r>
      <w:r>
        <w:rPr>
          <w:rFonts w:ascii="Verdana" w:hAnsi="Verdana"/>
          <w:color w:val="58595B"/>
          <w:spacing w:val="-6"/>
        </w:rPr>
        <w:t>su</w:t>
      </w:r>
      <w:r>
        <w:rPr>
          <w:rFonts w:ascii="Verdana" w:hAnsi="Verdana"/>
          <w:color w:val="58595B"/>
          <w:spacing w:val="-14"/>
        </w:rPr>
        <w:t> </w:t>
      </w:r>
      <w:r>
        <w:rPr>
          <w:rFonts w:ascii="Verdana" w:hAnsi="Verdana"/>
          <w:color w:val="58595B"/>
          <w:spacing w:val="-6"/>
        </w:rPr>
        <w:t>valoración</w:t>
      </w:r>
    </w:p>
    <w:p>
      <w:pPr>
        <w:pStyle w:val="BodyText"/>
        <w:spacing w:before="224"/>
        <w:rPr>
          <w:rFonts w:ascii="Verdana"/>
          <w:sz w:val="24"/>
        </w:rPr>
      </w:pPr>
    </w:p>
    <w:p>
      <w:pPr>
        <w:spacing w:before="0"/>
        <w:ind w:left="283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Características</w:t>
      </w:r>
      <w:r>
        <w:rPr>
          <w:rFonts w:ascii="Arial Black" w:hAnsi="Arial Black"/>
          <w:color w:val="A7802D"/>
          <w:spacing w:val="-3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-2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los</w:t>
      </w:r>
      <w:r>
        <w:rPr>
          <w:rFonts w:ascii="Arial Black" w:hAnsi="Arial Black"/>
          <w:color w:val="A7802D"/>
          <w:spacing w:val="-2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elementos</w:t>
      </w:r>
      <w:r>
        <w:rPr>
          <w:rFonts w:ascii="Arial Black" w:hAnsi="Arial Black"/>
          <w:color w:val="A7802D"/>
          <w:spacing w:val="-2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multifactoriales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719999</wp:posOffset>
                </wp:positionH>
                <wp:positionV relativeFrom="paragraph">
                  <wp:posOffset>54622</wp:posOffset>
                </wp:positionV>
                <wp:extent cx="5940425" cy="12700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301018pt;width:467.75pt;height:1pt;mso-position-horizontal-relative:page;mso-position-vertical-relative:paragraph;z-index:-15707136;mso-wrap-distance-left:0;mso-wrap-distance-right:0" id="docshapegroup137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91"/>
        <w:rPr>
          <w:rFonts w:ascii="Arial Black"/>
          <w:sz w:val="24"/>
        </w:rPr>
      </w:pPr>
    </w:p>
    <w:p>
      <w:pPr>
        <w:pStyle w:val="BodyText"/>
        <w:spacing w:line="264" w:lineRule="auto"/>
        <w:ind w:left="283" w:right="8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8336">
                <wp:simplePos x="0" y="0"/>
                <wp:positionH relativeFrom="page">
                  <wp:posOffset>719999</wp:posOffset>
                </wp:positionH>
                <wp:positionV relativeFrom="paragraph">
                  <wp:posOffset>515142</wp:posOffset>
                </wp:positionV>
                <wp:extent cx="6391275" cy="610044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0" y="489858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490705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0.562431pt;width:503.25pt;height:480.35pt;mso-position-horizontal-relative:page;mso-position-vertical-relative:paragraph;z-index:-17158144" id="docshapegroup138" coordorigin="1134,811" coordsize="10065,9607">
                <v:shape style="position:absolute;left:1133;top:811;width:10065;height:9607" type="#_x0000_t75" id="docshape139" stroked="false">
                  <v:imagedata r:id="rId24" o:title=""/>
                </v:shape>
                <v:line style="position:absolute" from="1134,8526" to="10488,8526" stroked="true" strokeweight=".5pt" strokecolor="#6d6e71">
                  <v:stroke dashstyle="solid"/>
                </v:line>
                <v:line style="position:absolute" from="1134,8539" to="10488,853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7"/>
        </w:rPr>
        <w:t> </w:t>
      </w:r>
      <w:r>
        <w:rPr>
          <w:rFonts w:ascii="Arial Black" w:hAnsi="Arial Black"/>
          <w:color w:val="231F20"/>
        </w:rPr>
        <w:t>17.</w:t>
      </w:r>
      <w:r>
        <w:rPr>
          <w:rFonts w:ascii="Arial Black" w:hAnsi="Arial Black"/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fin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apreciar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conocimientos,</w:t>
      </w:r>
      <w:r>
        <w:rPr>
          <w:color w:val="231F20"/>
          <w:spacing w:val="-2"/>
        </w:rPr>
        <w:t> </w:t>
      </w:r>
      <w:r>
        <w:rPr>
          <w:color w:val="231F20"/>
        </w:rPr>
        <w:t>aptitudes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experiencia</w:t>
      </w:r>
      <w:r>
        <w:rPr>
          <w:color w:val="231F20"/>
          <w:spacing w:val="-2"/>
        </w:rPr>
        <w:t> </w:t>
      </w:r>
      <w:r>
        <w:rPr>
          <w:color w:val="231F20"/>
        </w:rPr>
        <w:t>necesarios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promover </w:t>
      </w:r>
      <w:r>
        <w:rPr>
          <w:color w:val="231F20"/>
          <w:w w:val="105"/>
        </w:rPr>
        <w:t>el aprendizaje y el desarrollo integral de los educandos, así como garantizar que la contratación del personal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cumpla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perfil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profesional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necesario,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elementos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multifactoriales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tomarán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 </w:t>
      </w:r>
      <w:r>
        <w:rPr>
          <w:color w:val="231F20"/>
        </w:rPr>
        <w:t>cuenta como parte del proceso de admisión en educación media superior, ciclo escolar 2025-2026, serán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68" w:lineRule="auto" w:before="158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Puntaje obtenido en el curso de exploración de habilidades para la docencia en educación media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superior,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corresponde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calificación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obtenida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acreditación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curso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partir del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desempeño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académicas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mismo;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68" w:lineRule="auto" w:before="159" w:after="0"/>
        <w:ind w:left="1203" w:right="847" w:hanging="560"/>
        <w:jc w:val="both"/>
        <w:rPr>
          <w:sz w:val="20"/>
        </w:rPr>
      </w:pPr>
      <w:r>
        <w:rPr>
          <w:color w:val="231F20"/>
          <w:w w:val="105"/>
          <w:sz w:val="20"/>
        </w:rPr>
        <w:t>Cursos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extracurriculares,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refiere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procesos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actualización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profesional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que,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en su caso, estarán contenidos en los catálogos publicados por la Unidad del Sistema en los </w:t>
      </w:r>
      <w:r>
        <w:rPr>
          <w:color w:val="231F20"/>
          <w:spacing w:val="-2"/>
          <w:w w:val="105"/>
          <w:sz w:val="20"/>
        </w:rPr>
        <w:t>términos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este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Acuerdo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son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acreditados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persona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participante,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cuales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deben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afines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componente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formación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aspira;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68" w:lineRule="auto" w:before="158" w:after="0"/>
        <w:ind w:left="1203" w:right="848" w:hanging="560"/>
        <w:jc w:val="both"/>
        <w:rPr>
          <w:sz w:val="20"/>
        </w:rPr>
      </w:pPr>
      <w:r>
        <w:rPr>
          <w:color w:val="231F20"/>
          <w:sz w:val="20"/>
        </w:rPr>
        <w:t>Formación didáctica y pedagógica, comprende la actualización y desarrollo profesional, la </w:t>
      </w:r>
      <w:r>
        <w:rPr>
          <w:color w:val="231F20"/>
          <w:sz w:val="20"/>
        </w:rPr>
        <w:t>cual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acredita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estudios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posgrado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áreas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conocimiento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afines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educación o con los cursos que, en su caso, se contengan en los catálogos publicados por la Unidad del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términos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están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orientados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conocimiento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modelo </w:t>
      </w:r>
      <w:r>
        <w:rPr>
          <w:color w:val="231F20"/>
          <w:sz w:val="20"/>
        </w:rPr>
        <w:t>educativo y las características de la educación media superior, de sus estudiantes, así como de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planeación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implementación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enseñanza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aprendizaje,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conocimiento, </w:t>
      </w:r>
      <w:r>
        <w:rPr>
          <w:color w:val="231F20"/>
          <w:w w:val="105"/>
          <w:sz w:val="20"/>
        </w:rPr>
        <w:t>desarrollo,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fortalecimiento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reflexión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práctica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docente;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  <w:tab w:pos="1203" w:val="left" w:leader="none"/>
        </w:tabs>
        <w:spacing w:line="268" w:lineRule="auto" w:before="157" w:after="0"/>
        <w:ind w:left="1203" w:right="847" w:hanging="560"/>
        <w:jc w:val="both"/>
        <w:rPr>
          <w:sz w:val="20"/>
        </w:rPr>
      </w:pPr>
      <w:r>
        <w:rPr>
          <w:color w:val="231F20"/>
          <w:w w:val="105"/>
          <w:sz w:val="20"/>
        </w:rPr>
        <w:t>Experiencia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docente,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corresponde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ejercicio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docencia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grupo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escuela pública o particular con reconocimiento de validez oficial de estudios en educación media superior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superior,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realizado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posterioridad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fecha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titulación,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68" w:lineRule="auto" w:before="159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Apreciación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conocimientos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aptitudes,</w:t>
      </w:r>
      <w:r>
        <w:rPr>
          <w:color w:val="231F20"/>
          <w:w w:val="105"/>
          <w:sz w:val="20"/>
        </w:rPr>
        <w:t> es</w:t>
      </w:r>
      <w:r>
        <w:rPr>
          <w:color w:val="231F20"/>
          <w:w w:val="105"/>
          <w:sz w:val="20"/>
        </w:rPr>
        <w:t> un</w:t>
      </w:r>
      <w:r>
        <w:rPr>
          <w:color w:val="231F20"/>
          <w:w w:val="105"/>
          <w:sz w:val="20"/>
        </w:rPr>
        <w:t> sistema</w:t>
      </w:r>
      <w:r>
        <w:rPr>
          <w:color w:val="231F20"/>
          <w:w w:val="105"/>
          <w:sz w:val="20"/>
        </w:rPr>
        <w:t> que,</w:t>
      </w:r>
      <w:r>
        <w:rPr>
          <w:color w:val="231F20"/>
          <w:w w:val="105"/>
          <w:sz w:val="20"/>
        </w:rPr>
        <w:t> a</w:t>
      </w:r>
      <w:r>
        <w:rPr>
          <w:color w:val="231F20"/>
          <w:w w:val="105"/>
          <w:sz w:val="20"/>
        </w:rPr>
        <w:t> través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instrumentos objetivos, permite identificar lo que deben saber y ser capaces de hacer las maestras y </w:t>
      </w:r>
      <w:r>
        <w:rPr>
          <w:color w:val="231F20"/>
          <w:w w:val="105"/>
          <w:sz w:val="20"/>
        </w:rPr>
        <w:t>los maestros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favorecer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integral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aprendizaje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educandos.</w:t>
      </w:r>
    </w:p>
    <w:p>
      <w:pPr>
        <w:pStyle w:val="BodyText"/>
      </w:pPr>
    </w:p>
    <w:p>
      <w:pPr>
        <w:pStyle w:val="BodyText"/>
        <w:spacing w:before="42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Valoración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elementos</w:t>
      </w:r>
      <w:r>
        <w:rPr>
          <w:color w:val="A7802D"/>
          <w:spacing w:val="8"/>
        </w:rPr>
        <w:t> </w:t>
      </w:r>
      <w:r>
        <w:rPr>
          <w:color w:val="A7802D"/>
          <w:spacing w:val="-2"/>
          <w:w w:val="85"/>
        </w:rPr>
        <w:t>multifactoriales</w:t>
      </w:r>
    </w:p>
    <w:p>
      <w:pPr>
        <w:pStyle w:val="BodyText"/>
        <w:spacing w:before="197"/>
        <w:rPr>
          <w:rFonts w:ascii="Arial Black"/>
          <w:sz w:val="24"/>
        </w:rPr>
      </w:pPr>
    </w:p>
    <w:p>
      <w:pPr>
        <w:pStyle w:val="BodyText"/>
        <w:spacing w:line="271" w:lineRule="auto" w:before="1"/>
        <w:ind w:left="283" w:right="848"/>
        <w:jc w:val="both"/>
      </w:pPr>
      <w:r>
        <w:rPr>
          <w:rFonts w:ascii="Arial Black" w:hAnsi="Arial Black"/>
          <w:color w:val="231F20"/>
        </w:rPr>
        <w:t>Artículo 18. </w:t>
      </w:r>
      <w:r>
        <w:rPr>
          <w:color w:val="231F20"/>
        </w:rPr>
        <w:t>Para obtener los resultados de valoración de los elementos multifactoriales, la Unidad del </w:t>
      </w:r>
      <w:r>
        <w:rPr>
          <w:color w:val="231F20"/>
          <w:w w:val="105"/>
        </w:rPr>
        <w:t>Sistema,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ámbito de su competencia, atenderán a los siguientes criterios:</w:t>
      </w:r>
    </w:p>
    <w:p>
      <w:pPr>
        <w:pStyle w:val="BodyText"/>
        <w:spacing w:after="0" w:line="271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52704" id="docshapegroup140" coordorigin="543,3118" coordsize="333,11761">
                <v:shape style="position:absolute;left:552;top:3118;width:305;height:3379" id="docshape141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142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143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144" stroked="false">
                  <v:imagedata r:id="rId25" o:title=""/>
                </v:shape>
                <v:shape style="position:absolute;left:615;top:14615;width:204;height:218" type="#_x0000_t202" id="docshape14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53728" type="#_x0000_t202" id="docshape146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54240" type="#_x0000_t202" id="docshape14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1"/>
          <w:numId w:val="8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Puntaje obtenido en el curso de exploración de habilidades para la docencia en educación </w:t>
      </w:r>
      <w:r>
        <w:rPr>
          <w:color w:val="231F20"/>
          <w:sz w:val="20"/>
        </w:rPr>
        <w:t>media superior, con una ponderación máxima de 25 sobre un esquema de 100 puntos. Para su </w:t>
      </w:r>
      <w:r>
        <w:rPr>
          <w:color w:val="231F20"/>
          <w:w w:val="105"/>
          <w:sz w:val="20"/>
        </w:rPr>
        <w:t>acreditación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obtener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constancia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respectiva.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establecer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nombre de la persona participante, así como los logotipos, sellos y firmas originales o, en su caso, firmas electrónicas o códigos QR;</w:t>
      </w:r>
    </w:p>
    <w:p>
      <w:pPr>
        <w:pStyle w:val="ListParagraph"/>
        <w:numPr>
          <w:ilvl w:val="1"/>
          <w:numId w:val="8"/>
        </w:numPr>
        <w:tabs>
          <w:tab w:pos="1770" w:val="left" w:leader="none"/>
        </w:tabs>
        <w:spacing w:line="278" w:lineRule="auto" w:before="160" w:after="0"/>
        <w:ind w:left="1770" w:right="282" w:hanging="560"/>
        <w:jc w:val="both"/>
        <w:rPr>
          <w:sz w:val="20"/>
        </w:rPr>
      </w:pPr>
      <w:r>
        <w:rPr>
          <w:color w:val="231F20"/>
          <w:w w:val="105"/>
          <w:sz w:val="20"/>
        </w:rPr>
        <w:t>Cursos extracurriculares, con una ponderación máxima de 10 sobre un esquema de </w:t>
      </w:r>
      <w:r>
        <w:rPr>
          <w:color w:val="231F20"/>
          <w:w w:val="105"/>
          <w:sz w:val="20"/>
        </w:rPr>
        <w:t>100 </w:t>
      </w:r>
      <w:r>
        <w:rPr>
          <w:color w:val="231F20"/>
          <w:sz w:val="20"/>
        </w:rPr>
        <w:t>puntos. Para su acreditación se tomarán como válidas las constancias que presente la persona </w:t>
      </w:r>
      <w:r>
        <w:rPr>
          <w:color w:val="231F20"/>
          <w:w w:val="105"/>
          <w:sz w:val="20"/>
        </w:rPr>
        <w:t>participante, las cuales deberán cumplir con lo siguiente:</w:t>
      </w:r>
    </w:p>
    <w:p>
      <w:pPr>
        <w:pStyle w:val="ListParagraph"/>
        <w:numPr>
          <w:ilvl w:val="2"/>
          <w:numId w:val="8"/>
        </w:numPr>
        <w:tabs>
          <w:tab w:pos="2130" w:val="left" w:leader="none"/>
        </w:tabs>
        <w:spacing w:line="278" w:lineRule="auto" w:before="160" w:after="0"/>
        <w:ind w:left="2130" w:right="282" w:hanging="36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160384">
            <wp:simplePos x="0" y="0"/>
            <wp:positionH relativeFrom="page">
              <wp:posOffset>626399</wp:posOffset>
            </wp:positionH>
            <wp:positionV relativeFrom="paragraph">
              <wp:posOffset>88327</wp:posOffset>
            </wp:positionV>
            <wp:extent cx="6188457" cy="6068791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Nombre de la persona participante y de los cursos extracurriculares en los términos de este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Acuerdo,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horas,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nombre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instancia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impartió,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logotipos,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sellos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y firmas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originales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digitalizadas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caso,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firmas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electrónicas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códigos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QR;</w:t>
      </w:r>
    </w:p>
    <w:p>
      <w:pPr>
        <w:pStyle w:val="ListParagraph"/>
        <w:numPr>
          <w:ilvl w:val="2"/>
          <w:numId w:val="8"/>
        </w:numPr>
        <w:tabs>
          <w:tab w:pos="2130" w:val="left" w:leader="none"/>
        </w:tabs>
        <w:spacing w:line="278" w:lineRule="auto" w:before="160" w:after="0"/>
        <w:ind w:left="2130" w:right="282" w:hanging="36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vigencia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participante, </w:t>
      </w:r>
      <w:r>
        <w:rPr>
          <w:color w:val="231F20"/>
          <w:spacing w:val="-10"/>
          <w:w w:val="105"/>
          <w:sz w:val="20"/>
        </w:rPr>
        <w:t>y</w:t>
      </w:r>
    </w:p>
    <w:p>
      <w:pPr>
        <w:pStyle w:val="ListParagraph"/>
        <w:numPr>
          <w:ilvl w:val="2"/>
          <w:numId w:val="8"/>
        </w:numPr>
        <w:tabs>
          <w:tab w:pos="2128" w:val="left" w:leader="none"/>
        </w:tabs>
        <w:spacing w:line="240" w:lineRule="auto" w:before="168" w:after="0"/>
        <w:ind w:left="2128" w:right="0" w:hanging="358"/>
        <w:jc w:val="left"/>
        <w:rPr>
          <w:sz w:val="20"/>
        </w:rPr>
      </w:pPr>
      <w:r>
        <w:rPr>
          <w:color w:val="231F20"/>
          <w:w w:val="105"/>
          <w:sz w:val="20"/>
        </w:rPr>
        <w:t>Comprender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mínimo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20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horas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acreditadas.</w:t>
      </w:r>
    </w:p>
    <w:p>
      <w:pPr>
        <w:pStyle w:val="BodyText"/>
        <w:spacing w:line="285" w:lineRule="auto" w:before="198"/>
        <w:ind w:left="850"/>
      </w:pPr>
      <w:r>
        <w:rPr>
          <w:color w:val="231F20"/>
          <w:w w:val="105"/>
        </w:rPr>
        <w:t>Si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curso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tomado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ocasión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mismo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año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participante,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 registrará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constancia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dicho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curso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ponderación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elemento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multifactorial;</w:t>
      </w:r>
    </w:p>
    <w:p>
      <w:pPr>
        <w:pStyle w:val="ListParagraph"/>
        <w:numPr>
          <w:ilvl w:val="1"/>
          <w:numId w:val="8"/>
        </w:numPr>
        <w:tabs>
          <w:tab w:pos="1770" w:val="left" w:leader="none"/>
        </w:tabs>
        <w:spacing w:line="283" w:lineRule="auto" w:before="154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Formación didáctica y pedagógica, con una ponderación máxima de 15 sobre un </w:t>
      </w:r>
      <w:r>
        <w:rPr>
          <w:color w:val="231F20"/>
          <w:w w:val="105"/>
          <w:sz w:val="20"/>
        </w:rPr>
        <w:t>esquema 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100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puntos.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acreditación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tomarán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válidas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constancias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presente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 persona participante, las cuales deberán cumplir con lo siguiente:</w:t>
      </w:r>
    </w:p>
    <w:p>
      <w:pPr>
        <w:pStyle w:val="ListParagraph"/>
        <w:numPr>
          <w:ilvl w:val="2"/>
          <w:numId w:val="8"/>
        </w:numPr>
        <w:tabs>
          <w:tab w:pos="2130" w:val="left" w:leader="none"/>
        </w:tabs>
        <w:spacing w:line="278" w:lineRule="auto" w:before="153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Nombre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formación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actualización,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curso,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taller, diplomado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seminario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términos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Acuerdo;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horas, nombre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instancia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impartió,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logotipos,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sellos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firmas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originales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digitalizadas, en su caso, firmas electrónicas o códigos QR;</w:t>
      </w:r>
    </w:p>
    <w:p>
      <w:pPr>
        <w:pStyle w:val="ListParagraph"/>
        <w:numPr>
          <w:ilvl w:val="2"/>
          <w:numId w:val="8"/>
        </w:numPr>
        <w:tabs>
          <w:tab w:pos="2129" w:val="left" w:leader="none"/>
        </w:tabs>
        <w:spacing w:line="240" w:lineRule="auto" w:before="160" w:after="0"/>
        <w:ind w:left="2129" w:right="0" w:hanging="359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vigencia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participante;</w:t>
      </w:r>
    </w:p>
    <w:p>
      <w:pPr>
        <w:pStyle w:val="ListParagraph"/>
        <w:numPr>
          <w:ilvl w:val="2"/>
          <w:numId w:val="8"/>
        </w:numPr>
        <w:tabs>
          <w:tab w:pos="2128" w:val="left" w:leader="none"/>
        </w:tabs>
        <w:spacing w:line="240" w:lineRule="auto" w:before="199" w:after="0"/>
        <w:ind w:left="2128" w:right="0" w:hanging="358"/>
        <w:jc w:val="left"/>
        <w:rPr>
          <w:sz w:val="20"/>
        </w:rPr>
      </w:pPr>
      <w:r>
        <w:rPr>
          <w:color w:val="231F20"/>
          <w:w w:val="105"/>
          <w:sz w:val="20"/>
        </w:rPr>
        <w:t>Comprender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mínimo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20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horas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acreditadas,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y</w:t>
      </w:r>
    </w:p>
    <w:p>
      <w:pPr>
        <w:pStyle w:val="ListParagraph"/>
        <w:numPr>
          <w:ilvl w:val="2"/>
          <w:numId w:val="8"/>
        </w:numPr>
        <w:tabs>
          <w:tab w:pos="2130" w:val="left" w:leader="none"/>
        </w:tabs>
        <w:spacing w:line="283" w:lineRule="auto" w:before="198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independencia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grado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académico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acreditado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participación,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elemento multifactorial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acreditarse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totalidad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posgrado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siguientes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áreas 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conocimiento:</w:t>
      </w:r>
    </w:p>
    <w:p>
      <w:pPr>
        <w:pStyle w:val="ListParagraph"/>
        <w:numPr>
          <w:ilvl w:val="3"/>
          <w:numId w:val="8"/>
        </w:numPr>
        <w:tabs>
          <w:tab w:pos="2429" w:val="left" w:leader="none"/>
        </w:tabs>
        <w:spacing w:line="240" w:lineRule="auto" w:before="154" w:after="0"/>
        <w:ind w:left="2429" w:right="0" w:hanging="280"/>
        <w:jc w:val="left"/>
        <w:rPr>
          <w:sz w:val="18"/>
        </w:rPr>
      </w:pPr>
      <w:r>
        <w:rPr>
          <w:color w:val="231F20"/>
          <w:spacing w:val="-2"/>
          <w:sz w:val="18"/>
        </w:rPr>
        <w:t>Educación;</w:t>
      </w:r>
    </w:p>
    <w:p>
      <w:pPr>
        <w:pStyle w:val="ListParagraph"/>
        <w:numPr>
          <w:ilvl w:val="3"/>
          <w:numId w:val="8"/>
        </w:numPr>
        <w:tabs>
          <w:tab w:pos="2429" w:val="left" w:leader="none"/>
        </w:tabs>
        <w:spacing w:line="240" w:lineRule="auto" w:before="202" w:after="0"/>
        <w:ind w:left="2429" w:right="0" w:hanging="334"/>
        <w:jc w:val="left"/>
        <w:rPr>
          <w:sz w:val="18"/>
        </w:rPr>
      </w:pPr>
      <w:r>
        <w:rPr>
          <w:color w:val="231F20"/>
          <w:sz w:val="18"/>
        </w:rPr>
        <w:t>Ciencias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sz w:val="18"/>
        </w:rPr>
        <w:t>Educación;</w:t>
      </w:r>
    </w:p>
    <w:p>
      <w:pPr>
        <w:pStyle w:val="ListParagraph"/>
        <w:numPr>
          <w:ilvl w:val="3"/>
          <w:numId w:val="8"/>
        </w:numPr>
        <w:tabs>
          <w:tab w:pos="2429" w:val="left" w:leader="none"/>
        </w:tabs>
        <w:spacing w:line="240" w:lineRule="auto" w:before="203" w:after="0"/>
        <w:ind w:left="2429" w:right="0" w:hanging="388"/>
        <w:jc w:val="left"/>
        <w:rPr>
          <w:sz w:val="18"/>
        </w:rPr>
      </w:pPr>
      <w:r>
        <w:rPr>
          <w:color w:val="231F20"/>
          <w:w w:val="105"/>
          <w:sz w:val="18"/>
        </w:rPr>
        <w:t>Competencias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docentes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superior;</w:t>
      </w:r>
    </w:p>
    <w:p>
      <w:pPr>
        <w:pStyle w:val="ListParagraph"/>
        <w:numPr>
          <w:ilvl w:val="3"/>
          <w:numId w:val="8"/>
        </w:numPr>
        <w:tabs>
          <w:tab w:pos="2429" w:val="left" w:leader="none"/>
        </w:tabs>
        <w:spacing w:line="240" w:lineRule="auto" w:before="203" w:after="0"/>
        <w:ind w:left="2429" w:right="0" w:hanging="382"/>
        <w:jc w:val="left"/>
        <w:rPr>
          <w:sz w:val="18"/>
        </w:rPr>
      </w:pPr>
      <w:r>
        <w:rPr>
          <w:color w:val="231F20"/>
          <w:sz w:val="18"/>
        </w:rPr>
        <w:t>Pedagogía,</w:t>
      </w:r>
      <w:r>
        <w:rPr>
          <w:color w:val="231F20"/>
          <w:spacing w:val="23"/>
          <w:sz w:val="18"/>
        </w:rPr>
        <w:t> </w:t>
      </w:r>
      <w:r>
        <w:rPr>
          <w:color w:val="231F20"/>
          <w:spacing w:val="-10"/>
          <w:sz w:val="18"/>
        </w:rPr>
        <w:t>o</w:t>
      </w:r>
    </w:p>
    <w:p>
      <w:pPr>
        <w:pStyle w:val="ListParagraph"/>
        <w:numPr>
          <w:ilvl w:val="3"/>
          <w:numId w:val="8"/>
        </w:numPr>
        <w:tabs>
          <w:tab w:pos="2429" w:val="left" w:leader="none"/>
        </w:tabs>
        <w:spacing w:line="240" w:lineRule="auto" w:before="203" w:after="0"/>
        <w:ind w:left="2429" w:right="0" w:hanging="328"/>
        <w:jc w:val="left"/>
        <w:rPr>
          <w:sz w:val="18"/>
        </w:rPr>
      </w:pPr>
      <w:r>
        <w:rPr>
          <w:color w:val="231F20"/>
          <w:w w:val="105"/>
          <w:sz w:val="18"/>
        </w:rPr>
        <w:t>Otra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afín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enseñanza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componente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formación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aspira.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54752" id="docshapegroup148" coordorigin="11314,3118" coordsize="333,11761">
                <v:shape style="position:absolute;left:11324;top:3118;width:305;height:3379" id="docshape149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50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51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52" stroked="false">
                  <v:imagedata r:id="rId23" o:title=""/>
                </v:shape>
                <v:shape style="position:absolute;left:11387;top:14615;width:204;height:218" type="#_x0000_t202" id="docshape15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55776" type="#_x0000_t202" id="docshape15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56288" type="#_x0000_t202" id="docshape15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7"/>
      </w:pPr>
    </w:p>
    <w:p>
      <w:pPr>
        <w:pStyle w:val="BodyText"/>
        <w:spacing w:line="278" w:lineRule="auto"/>
        <w:ind w:left="283" w:right="848"/>
        <w:jc w:val="both"/>
      </w:pPr>
      <w:r>
        <w:rPr>
          <w:color w:val="231F20"/>
          <w:w w:val="105"/>
        </w:rPr>
        <w:t>Para validar estas acciones de formación con posgrado, la persona participante deberá presentar al momento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documentos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probatorios,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título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cédula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profesional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correspondientes.</w:t>
      </w:r>
    </w:p>
    <w:p>
      <w:pPr>
        <w:pStyle w:val="BodyText"/>
        <w:spacing w:line="278" w:lineRule="auto" w:before="160"/>
        <w:ind w:left="283" w:right="848"/>
        <w:jc w:val="both"/>
      </w:pPr>
      <w:r>
        <w:rPr>
          <w:color w:val="231F20"/>
        </w:rPr>
        <w:t>Si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22"/>
        </w:rPr>
        <w:t> </w:t>
      </w:r>
      <w:r>
        <w:rPr>
          <w:color w:val="231F20"/>
        </w:rPr>
        <w:t>curso</w:t>
      </w:r>
      <w:r>
        <w:rPr>
          <w:color w:val="231F20"/>
          <w:spacing w:val="22"/>
        </w:rPr>
        <w:t> </w:t>
      </w:r>
      <w:r>
        <w:rPr>
          <w:color w:val="231F20"/>
        </w:rPr>
        <w:t>para</w:t>
      </w:r>
      <w:r>
        <w:rPr>
          <w:color w:val="231F20"/>
          <w:spacing w:val="22"/>
        </w:rPr>
        <w:t> </w:t>
      </w:r>
      <w:r>
        <w:rPr>
          <w:color w:val="231F20"/>
        </w:rPr>
        <w:t>acreditar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formación</w:t>
      </w:r>
      <w:r>
        <w:rPr>
          <w:color w:val="231F20"/>
          <w:spacing w:val="22"/>
        </w:rPr>
        <w:t> </w:t>
      </w:r>
      <w:r>
        <w:rPr>
          <w:color w:val="231F20"/>
        </w:rPr>
        <w:t>didáctica</w:t>
      </w:r>
      <w:r>
        <w:rPr>
          <w:color w:val="231F20"/>
          <w:spacing w:val="22"/>
        </w:rPr>
        <w:t> </w:t>
      </w:r>
      <w:r>
        <w:rPr>
          <w:color w:val="231F20"/>
        </w:rPr>
        <w:t>y</w:t>
      </w:r>
      <w:r>
        <w:rPr>
          <w:color w:val="231F20"/>
          <w:spacing w:val="22"/>
        </w:rPr>
        <w:t> </w:t>
      </w:r>
      <w:r>
        <w:rPr>
          <w:color w:val="231F20"/>
        </w:rPr>
        <w:t>pedagógica</w:t>
      </w:r>
      <w:r>
        <w:rPr>
          <w:color w:val="231F20"/>
          <w:spacing w:val="22"/>
        </w:rPr>
        <w:t> </w:t>
      </w:r>
      <w:r>
        <w:rPr>
          <w:color w:val="231F20"/>
        </w:rPr>
        <w:t>ha</w:t>
      </w:r>
      <w:r>
        <w:rPr>
          <w:color w:val="231F20"/>
          <w:spacing w:val="22"/>
        </w:rPr>
        <w:t> </w:t>
      </w:r>
      <w:r>
        <w:rPr>
          <w:color w:val="231F20"/>
        </w:rPr>
        <w:t>sido</w:t>
      </w:r>
      <w:r>
        <w:rPr>
          <w:color w:val="231F20"/>
          <w:spacing w:val="22"/>
        </w:rPr>
        <w:t> </w:t>
      </w:r>
      <w:r>
        <w:rPr>
          <w:color w:val="231F20"/>
        </w:rPr>
        <w:t>tomado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22"/>
        </w:rPr>
        <w:t> </w:t>
      </w:r>
      <w:r>
        <w:rPr>
          <w:color w:val="231F20"/>
        </w:rPr>
        <w:t>más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una</w:t>
      </w:r>
      <w:r>
        <w:rPr>
          <w:color w:val="231F20"/>
          <w:spacing w:val="22"/>
        </w:rPr>
        <w:t> </w:t>
      </w:r>
      <w:r>
        <w:rPr>
          <w:color w:val="231F20"/>
        </w:rPr>
        <w:t>ocasión en el mismo año por la persona participante, se le registrará una sola constancia de dicho curso para la ponderación de este elemento multifactorial;</w:t>
      </w:r>
    </w:p>
    <w:p>
      <w:pPr>
        <w:pStyle w:val="ListParagraph"/>
        <w:numPr>
          <w:ilvl w:val="1"/>
          <w:numId w:val="8"/>
        </w:numPr>
        <w:tabs>
          <w:tab w:pos="1201" w:val="left" w:leader="none"/>
          <w:tab w:pos="1203" w:val="left" w:leader="none"/>
        </w:tabs>
        <w:spacing w:line="278" w:lineRule="auto" w:before="160" w:after="0"/>
        <w:ind w:left="1203" w:right="849" w:hanging="560"/>
        <w:jc w:val="both"/>
        <w:rPr>
          <w:sz w:val="20"/>
        </w:rPr>
      </w:pPr>
      <w:r>
        <w:rPr>
          <w:color w:val="231F20"/>
          <w:w w:val="105"/>
          <w:sz w:val="20"/>
        </w:rPr>
        <w:t>Experiencia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docente,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ponderación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máxima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20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esquema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100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puntos. Para su acreditación, se deberá atender lo siguiente:</w:t>
      </w:r>
    </w:p>
    <w:p>
      <w:pPr>
        <w:pStyle w:val="ListParagraph"/>
        <w:numPr>
          <w:ilvl w:val="2"/>
          <w:numId w:val="8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162432">
            <wp:simplePos x="0" y="0"/>
            <wp:positionH relativeFrom="page">
              <wp:posOffset>720001</wp:posOffset>
            </wp:positionH>
            <wp:positionV relativeFrom="paragraph">
              <wp:posOffset>130395</wp:posOffset>
            </wp:positionV>
            <wp:extent cx="6390898" cy="6100401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Se tomarán como válidas la hoja de servicios o constancia de servicios, mismas </w:t>
      </w:r>
      <w:r>
        <w:rPr>
          <w:color w:val="231F20"/>
          <w:w w:val="105"/>
          <w:sz w:val="20"/>
        </w:rPr>
        <w:t>que deberán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emitidas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institución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pública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particular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reconocimiento 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validez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oficial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prestó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servicio,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contener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nombre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persona participante,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fecha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inicio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término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ejercicio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docente,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nombre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institución </w:t>
      </w:r>
      <w:r>
        <w:rPr>
          <w:color w:val="231F20"/>
          <w:sz w:val="20"/>
        </w:rPr>
        <w:t>educativa que emite, logotipos, sellos y firmas originales o digitalizadas, en su caso, firmas </w:t>
      </w:r>
      <w:r>
        <w:rPr>
          <w:color w:val="231F20"/>
          <w:w w:val="105"/>
          <w:sz w:val="20"/>
        </w:rPr>
        <w:t>electrónicas o códigos QR;</w:t>
      </w:r>
    </w:p>
    <w:p>
      <w:pPr>
        <w:pStyle w:val="ListParagraph"/>
        <w:numPr>
          <w:ilvl w:val="2"/>
          <w:numId w:val="8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color w:val="231F20"/>
          <w:sz w:val="20"/>
        </w:rPr>
        <w:t>La experiencia docente deberá comprender al menos el equivalente a 4 meses de </w:t>
      </w:r>
      <w:r>
        <w:rPr>
          <w:color w:val="231F20"/>
          <w:sz w:val="20"/>
        </w:rPr>
        <w:t>manera </w:t>
      </w:r>
      <w:r>
        <w:rPr>
          <w:color w:val="231F20"/>
          <w:w w:val="105"/>
          <w:sz w:val="20"/>
        </w:rPr>
        <w:t>acumulativa y un máximo de 60 meses, y</w:t>
      </w:r>
    </w:p>
    <w:p>
      <w:pPr>
        <w:pStyle w:val="ListParagraph"/>
        <w:numPr>
          <w:ilvl w:val="2"/>
          <w:numId w:val="8"/>
        </w:numPr>
        <w:tabs>
          <w:tab w:pos="1561" w:val="left" w:leader="none"/>
          <w:tab w:pos="1563" w:val="left" w:leader="none"/>
        </w:tabs>
        <w:spacing w:line="278" w:lineRule="auto" w:before="160" w:after="0"/>
        <w:ind w:left="1563" w:right="847" w:hanging="360"/>
        <w:jc w:val="both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conclusión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experiencia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posterior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fecha en que finaliza el registro y verificación documental, se contabilizará desde la fecha de </w:t>
      </w:r>
      <w:r>
        <w:rPr>
          <w:color w:val="231F20"/>
          <w:sz w:val="20"/>
        </w:rPr>
        <w:t>inicio de la experiencia docente y hasta la fecha de término del registro para este </w:t>
      </w:r>
      <w:r>
        <w:rPr>
          <w:color w:val="231F20"/>
          <w:sz w:val="20"/>
        </w:rPr>
        <w:t>proceso, </w:t>
      </w:r>
      <w:r>
        <w:rPr>
          <w:color w:val="231F20"/>
          <w:spacing w:val="-10"/>
          <w:w w:val="105"/>
          <w:sz w:val="20"/>
        </w:rPr>
        <w:t>y</w:t>
      </w:r>
    </w:p>
    <w:p>
      <w:pPr>
        <w:pStyle w:val="ListParagraph"/>
        <w:numPr>
          <w:ilvl w:val="1"/>
          <w:numId w:val="8"/>
        </w:numPr>
        <w:tabs>
          <w:tab w:pos="1203" w:val="left" w:leader="none"/>
        </w:tabs>
        <w:spacing w:line="280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Apreciación de conocimientos y aptitudes, con una ponderación máxima de 30 sobre un </w:t>
      </w:r>
      <w:r>
        <w:rPr>
          <w:color w:val="231F20"/>
          <w:spacing w:val="-2"/>
          <w:w w:val="105"/>
          <w:sz w:val="20"/>
        </w:rPr>
        <w:t>esquema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100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puntos.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su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acreditación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realizará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aplicación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línea,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través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plataforma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efecto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disponga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Sistema,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términos, </w:t>
      </w:r>
      <w:r>
        <w:rPr>
          <w:color w:val="231F20"/>
          <w:sz w:val="20"/>
        </w:rPr>
        <w:t>especificaciones, día y horario que se indique. Las autoridades de educación media superior y los organismos descentralizados, de acuerdo con su capacidad operativa, podrán disponer de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medidas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necesarias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personas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participantes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puedan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realizar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aplicación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 que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refiere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fracción,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anterior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garantizar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equidad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proceso.</w:t>
      </w:r>
    </w:p>
    <w:p>
      <w:pPr>
        <w:pStyle w:val="BodyText"/>
        <w:spacing w:line="278" w:lineRule="auto" w:before="150"/>
        <w:ind w:left="283" w:right="848"/>
        <w:jc w:val="both"/>
      </w:pPr>
      <w:r>
        <w:rPr>
          <w:color w:val="231F20"/>
          <w:w w:val="105"/>
        </w:rPr>
        <w:t>En el Anexo III del presente Acuerdo se contienen los criterios para la valoración de los </w:t>
      </w:r>
      <w:r>
        <w:rPr>
          <w:color w:val="231F20"/>
          <w:w w:val="105"/>
        </w:rPr>
        <w:t>elementos </w:t>
      </w:r>
      <w:r>
        <w:rPr>
          <w:color w:val="231F20"/>
          <w:spacing w:val="-2"/>
          <w:w w:val="105"/>
        </w:rPr>
        <w:t>multifactoriales.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57312" id="docshapegroup156" coordorigin="543,3118" coordsize="333,11761">
                <v:shape style="position:absolute;left:552;top:3118;width:305;height:3379" id="docshape157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158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159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160" stroked="false">
                  <v:imagedata r:id="rId25" o:title=""/>
                </v:shape>
                <v:shape style="position:absolute;left:615;top:14615;width:204;height:218" type="#_x0000_t202" id="docshape16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58336" type="#_x0000_t202" id="docshape16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58848" type="#_x0000_t202" id="docshape16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9"/>
        <w:rPr>
          <w:sz w:val="26"/>
        </w:rPr>
      </w:pPr>
    </w:p>
    <w:p>
      <w:pPr>
        <w:pStyle w:val="Heading3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  <w:w w:val="95"/>
        </w:rPr>
        <w:t>Tercera</w:t>
      </w:r>
    </w:p>
    <w:p>
      <w:pPr>
        <w:pStyle w:val="Heading4"/>
        <w:spacing w:before="66"/>
        <w:ind w:left="566"/>
        <w:jc w:val="center"/>
        <w:rPr>
          <w:rFonts w:ascii="Verdana"/>
        </w:rPr>
      </w:pPr>
      <w:r>
        <w:rPr>
          <w:rFonts w:ascii="Verdana"/>
          <w:color w:val="58595B"/>
          <w:spacing w:val="-8"/>
        </w:rPr>
        <w:t>De</w:t>
      </w:r>
      <w:r>
        <w:rPr>
          <w:rFonts w:ascii="Verdana"/>
          <w:color w:val="58595B"/>
          <w:spacing w:val="-19"/>
        </w:rPr>
        <w:t> </w:t>
      </w:r>
      <w:r>
        <w:rPr>
          <w:rFonts w:ascii="Verdana"/>
          <w:color w:val="58595B"/>
          <w:spacing w:val="-8"/>
        </w:rPr>
        <w:t>la</w:t>
      </w:r>
      <w:r>
        <w:rPr>
          <w:rFonts w:ascii="Verdana"/>
          <w:color w:val="58595B"/>
          <w:spacing w:val="-18"/>
        </w:rPr>
        <w:t> </w:t>
      </w:r>
      <w:r>
        <w:rPr>
          <w:rFonts w:ascii="Verdana"/>
          <w:color w:val="58595B"/>
          <w:spacing w:val="-8"/>
        </w:rPr>
        <w:t>convocatoria</w:t>
      </w:r>
    </w:p>
    <w:p>
      <w:pPr>
        <w:pStyle w:val="BodyText"/>
        <w:spacing w:before="242"/>
        <w:rPr>
          <w:rFonts w:ascii="Verdana"/>
          <w:sz w:val="24"/>
        </w:rPr>
      </w:pPr>
    </w:p>
    <w:p>
      <w:pPr>
        <w:spacing w:before="0"/>
        <w:ind w:left="850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Emisión</w:t>
      </w:r>
      <w:r>
        <w:rPr>
          <w:rFonts w:ascii="Arial Black" w:hAnsi="Arial Black"/>
          <w:color w:val="A7802D"/>
          <w:spacing w:val="-1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-1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la</w:t>
      </w:r>
      <w:r>
        <w:rPr>
          <w:rFonts w:ascii="Arial Black" w:hAnsi="Arial Black"/>
          <w:color w:val="A7802D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convocatoria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1080000</wp:posOffset>
                </wp:positionH>
                <wp:positionV relativeFrom="paragraph">
                  <wp:posOffset>54480</wp:posOffset>
                </wp:positionV>
                <wp:extent cx="5940425" cy="12700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289824pt;width:467.75pt;height:1pt;mso-position-horizontal-relative:page;mso-position-vertical-relative:paragraph;z-index:-15700480;mso-wrap-distance-left:0;mso-wrap-distance-right:0" id="docshapegroup164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4992">
                <wp:simplePos x="0" y="0"/>
                <wp:positionH relativeFrom="page">
                  <wp:posOffset>626399</wp:posOffset>
                </wp:positionH>
                <wp:positionV relativeFrom="paragraph">
                  <wp:posOffset>266216</wp:posOffset>
                </wp:positionV>
                <wp:extent cx="6393815" cy="606933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453600" y="216809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53600" y="217656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20.961956pt;width:503.45pt;height:477.9pt;mso-position-horizontal-relative:page;mso-position-vertical-relative:paragraph;z-index:-17151488" id="docshapegroup165" coordorigin="986,419" coordsize="10069,9558">
                <v:shape style="position:absolute;left:986;top:419;width:9746;height:9558" type="#_x0000_t75" id="docshape166" stroked="false">
                  <v:imagedata r:id="rId26" o:title=""/>
                </v:shape>
                <v:line style="position:absolute" from="1701,3834" to="11055,3834" stroked="true" strokeweight=".5pt" strokecolor="#6d6e71">
                  <v:stroke dashstyle="solid"/>
                </v:line>
                <v:line style="position:absolute" from="1701,3847" to="11055,384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7"/>
        </w:rPr>
        <w:t> </w:t>
      </w:r>
      <w:r>
        <w:rPr>
          <w:rFonts w:ascii="Arial Black" w:hAnsi="Arial Black"/>
          <w:color w:val="231F20"/>
        </w:rPr>
        <w:t>19.</w:t>
      </w:r>
      <w:r>
        <w:rPr>
          <w:rFonts w:ascii="Arial Black" w:hAnsi="Arial Black"/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convocatorias</w:t>
      </w:r>
      <w:r>
        <w:rPr>
          <w:color w:val="231F20"/>
          <w:spacing w:val="-16"/>
        </w:rPr>
        <w:t> </w:t>
      </w:r>
      <w:r>
        <w:rPr>
          <w:color w:val="231F20"/>
        </w:rPr>
        <w:t>bajo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cuales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desarrollará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admisión</w:t>
      </w:r>
      <w:r>
        <w:rPr>
          <w:color w:val="231F20"/>
          <w:spacing w:val="-14"/>
        </w:rPr>
        <w:t> </w:t>
      </w:r>
      <w:r>
        <w:rPr>
          <w:color w:val="231F20"/>
        </w:rPr>
        <w:t>serán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publicadas </w:t>
      </w:r>
      <w:r>
        <w:rPr>
          <w:color w:val="231F20"/>
          <w:w w:val="105"/>
        </w:rPr>
        <w:t>por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descentralizado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trate,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previa autorización de la Unidad del Sistema.</w:t>
      </w:r>
    </w:p>
    <w:p>
      <w:pPr>
        <w:pStyle w:val="BodyText"/>
        <w:spacing w:line="278" w:lineRule="auto" w:before="171"/>
        <w:ind w:left="850" w:right="281"/>
        <w:jc w:val="both"/>
      </w:pPr>
      <w:r>
        <w:rPr>
          <w:color w:val="231F20"/>
          <w:w w:val="105"/>
        </w:rPr>
        <w:t>Las convocatorias referidas se emitirán en las fechas establecidas en el calendario del Anexo I del presente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elaborarán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partir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convocatoria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base,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misma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contiene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Anexo II de este cuerpo normativo.</w:t>
      </w:r>
    </w:p>
    <w:p>
      <w:pPr>
        <w:pStyle w:val="BodyText"/>
        <w:spacing w:line="278" w:lineRule="auto" w:before="160"/>
        <w:ind w:left="850" w:right="281"/>
        <w:jc w:val="both"/>
      </w:pPr>
      <w:r>
        <w:rPr>
          <w:color w:val="231F20"/>
          <w:w w:val="105"/>
        </w:rPr>
        <w:t>Una vez autorizadas por la Unidad del Sistema, cada autoridad de educación media superior o </w:t>
      </w:r>
      <w:r>
        <w:rPr>
          <w:color w:val="231F20"/>
          <w:w w:val="105"/>
        </w:rPr>
        <w:t>el </w:t>
      </w:r>
      <w:r>
        <w:rPr>
          <w:color w:val="231F20"/>
        </w:rPr>
        <w:t>organismo descentralizado correspondiente le dará la publicidad por los medios que estimen pertinentes; </w:t>
      </w:r>
      <w:r>
        <w:rPr>
          <w:color w:val="231F20"/>
          <w:w w:val="105"/>
        </w:rPr>
        <w:t>asimismo,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publicadas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portal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internet</w:t>
      </w:r>
      <w:r>
        <w:rPr>
          <w:color w:val="231F20"/>
          <w:spacing w:val="-7"/>
          <w:w w:val="105"/>
        </w:rPr>
        <w:t> </w:t>
      </w:r>
      <w:hyperlink r:id="rId27">
        <w:r>
          <w:rPr>
            <w:color w:val="231F20"/>
            <w:w w:val="105"/>
          </w:rPr>
          <w:t>http://usicamm.sep.gob.mx</w:t>
        </w:r>
      </w:hyperlink>
      <w:r>
        <w:rPr>
          <w:color w:val="231F20"/>
          <w:w w:val="105"/>
        </w:rPr>
        <w:t>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jc w:val="both"/>
      </w:pPr>
      <w:r>
        <w:rPr>
          <w:color w:val="A7802D"/>
          <w:w w:val="85"/>
        </w:rPr>
        <w:t>Elementos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spacing w:val="-2"/>
          <w:w w:val="85"/>
        </w:rPr>
        <w:t>convocatoria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0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5"/>
        </w:rPr>
        <w:t> </w:t>
      </w:r>
      <w:r>
        <w:rPr>
          <w:rFonts w:ascii="Arial Black" w:hAnsi="Arial Black"/>
          <w:color w:val="231F20"/>
        </w:rPr>
        <w:t>20.</w:t>
      </w:r>
      <w:r>
        <w:rPr>
          <w:rFonts w:ascii="Arial Black" w:hAnsi="Arial Black"/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convocatorias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emitan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 </w:t>
      </w:r>
      <w:r>
        <w:rPr>
          <w:color w:val="231F20"/>
          <w:w w:val="105"/>
        </w:rPr>
        <w:t>descentralizados para el proceso de admisión en educación media superior, ciclo escolar 2025-</w:t>
      </w:r>
      <w:r>
        <w:rPr>
          <w:color w:val="231F20"/>
          <w:w w:val="105"/>
        </w:rPr>
        <w:t>2026, contendrán información sobre los siguientes elementos: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40" w:lineRule="auto" w:before="171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Requisitos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admisión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superior;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Plazas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2"/>
          <w:sz w:val="20"/>
        </w:rPr>
        <w:t>disponibles;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Perfiles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profesional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cubrir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personas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participantes;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40" w:lineRule="auto" w:before="198" w:after="0"/>
        <w:ind w:left="1770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Plazos;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Elementos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multifactoriales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2"/>
          <w:sz w:val="20"/>
        </w:rPr>
        <w:t>valoración;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40" w:lineRule="auto" w:before="198" w:after="0"/>
        <w:ind w:left="1770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Registro;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Publicación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resultados;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40" w:lineRule="auto" w:before="198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Recurso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-2"/>
          <w:sz w:val="20"/>
        </w:rPr>
        <w:t>reconsideración;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Criterios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plazas;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59872" id="docshapegroup167" coordorigin="11314,3118" coordsize="333,11761">
                <v:shape style="position:absolute;left:11324;top:3118;width:305;height:3379" id="docshape168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69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70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71" stroked="false">
                  <v:imagedata r:id="rId23" o:title=""/>
                </v:shape>
                <v:shape style="position:absolute;left:11387;top:14615;width:204;height:218" type="#_x0000_t202" id="docshape17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60896" type="#_x0000_t202" id="docshape17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61408" type="#_x0000_t202" id="docshape17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7"/>
      </w:pP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0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Medios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comunicación;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Guías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estudio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material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apoyo,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198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Consideraciones</w:t>
      </w:r>
      <w:r>
        <w:rPr>
          <w:color w:val="231F20"/>
          <w:spacing w:val="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generales.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4"/>
        <w:ind w:left="283"/>
      </w:pPr>
      <w:r>
        <w:rPr>
          <w:color w:val="A7802D"/>
          <w:w w:val="85"/>
        </w:rPr>
        <w:t>Contextos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regionales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locales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-2"/>
        </w:rPr>
        <w:t> </w:t>
      </w:r>
      <w:r>
        <w:rPr>
          <w:color w:val="A7802D"/>
          <w:spacing w:val="-2"/>
          <w:w w:val="85"/>
        </w:rPr>
        <w:t>convocatoria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719999</wp:posOffset>
                </wp:positionH>
                <wp:positionV relativeFrom="paragraph">
                  <wp:posOffset>54689</wp:posOffset>
                </wp:positionV>
                <wp:extent cx="5940425" cy="1270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306249pt;width:467.75pt;height:1pt;mso-position-horizontal-relative:page;mso-position-vertical-relative:paragraph;z-index:-15697920;mso-wrap-distance-left:0;mso-wrap-distance-right:0" id="docshapegroup175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7552">
                <wp:simplePos x="0" y="0"/>
                <wp:positionH relativeFrom="page">
                  <wp:posOffset>719999</wp:posOffset>
                </wp:positionH>
                <wp:positionV relativeFrom="paragraph">
                  <wp:posOffset>-65065</wp:posOffset>
                </wp:positionV>
                <wp:extent cx="6391275" cy="610044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0" y="256287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0" y="257134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419355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0" y="420202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-5.123269pt;width:503.25pt;height:480.35pt;mso-position-horizontal-relative:page;mso-position-vertical-relative:paragraph;z-index:-17148928" id="docshapegroup176" coordorigin="1134,-102" coordsize="10065,9607">
                <v:shape style="position:absolute;left:1133;top:-103;width:10065;height:9607" type="#_x0000_t75" id="docshape177" stroked="false">
                  <v:imagedata r:id="rId24" o:title=""/>
                </v:shape>
                <v:line style="position:absolute" from="1134,3934" to="10488,3934" stroked="true" strokeweight=".5pt" strokecolor="#6d6e71">
                  <v:stroke dashstyle="solid"/>
                </v:line>
                <v:line style="position:absolute" from="1134,3947" to="10488,3947" stroked="true" strokeweight=".167pt" strokecolor="#6d6e71">
                  <v:stroke dashstyle="solid"/>
                </v:line>
                <v:line style="position:absolute" from="1134,6502" to="10488,6502" stroked="true" strokeweight=".5pt" strokecolor="#6d6e71">
                  <v:stroke dashstyle="solid"/>
                </v:line>
                <v:line style="position:absolute" from="1134,6515" to="10488,651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7"/>
        </w:rPr>
        <w:t> </w:t>
      </w:r>
      <w:r>
        <w:rPr>
          <w:rFonts w:ascii="Arial Black" w:hAnsi="Arial Black"/>
          <w:color w:val="231F20"/>
        </w:rPr>
        <w:t>21.</w:t>
      </w:r>
      <w:r>
        <w:rPr>
          <w:rFonts w:ascii="Arial Black" w:hAnsi="Arial Black"/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convocatoria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sometan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autorización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Unidad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Sistema,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educación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superior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organismos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descentralizados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considerarán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contextos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regionales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y locales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prestación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servicio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educativo,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fin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atender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necesidades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diferenciadas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su </w:t>
      </w:r>
      <w:r>
        <w:rPr>
          <w:color w:val="231F20"/>
          <w:w w:val="105"/>
        </w:rPr>
        <w:t>entorno.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coadyuvará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adolescentes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jóvenes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accedan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derecho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educación,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contar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maestras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maestros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conocimientos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aptitudes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contribuyan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al </w:t>
      </w:r>
      <w:r>
        <w:rPr>
          <w:color w:val="231F20"/>
          <w:w w:val="105"/>
        </w:rPr>
        <w:t>máximo logro del aprendizaje.</w:t>
      </w:r>
    </w:p>
    <w:p>
      <w:pPr>
        <w:pStyle w:val="BodyText"/>
      </w:pPr>
    </w:p>
    <w:p>
      <w:pPr>
        <w:pStyle w:val="BodyText"/>
        <w:spacing w:before="66"/>
      </w:pPr>
    </w:p>
    <w:p>
      <w:pPr>
        <w:pStyle w:val="Heading3"/>
        <w:ind w:left="0" w:right="564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Cuarta</w:t>
      </w:r>
    </w:p>
    <w:p>
      <w:pPr>
        <w:pStyle w:val="Heading4"/>
        <w:spacing w:before="66"/>
        <w:ind w:left="0" w:right="564"/>
        <w:jc w:val="center"/>
        <w:rPr>
          <w:rFonts w:ascii="Verdana"/>
        </w:rPr>
      </w:pPr>
      <w:r>
        <w:rPr>
          <w:rFonts w:ascii="Verdana"/>
          <w:color w:val="58595B"/>
          <w:spacing w:val="-6"/>
        </w:rPr>
        <w:t>Del</w:t>
      </w:r>
      <w:r>
        <w:rPr>
          <w:rFonts w:ascii="Verdana"/>
          <w:color w:val="58595B"/>
          <w:spacing w:val="-15"/>
        </w:rPr>
        <w:t> </w:t>
      </w:r>
      <w:r>
        <w:rPr>
          <w:rFonts w:ascii="Verdana"/>
          <w:color w:val="58595B"/>
          <w:spacing w:val="-6"/>
        </w:rPr>
        <w:t>registro</w:t>
      </w:r>
      <w:r>
        <w:rPr>
          <w:rFonts w:ascii="Verdana"/>
          <w:color w:val="58595B"/>
          <w:spacing w:val="-14"/>
        </w:rPr>
        <w:t> </w:t>
      </w:r>
      <w:r>
        <w:rPr>
          <w:rFonts w:ascii="Verdana"/>
          <w:color w:val="58595B"/>
          <w:spacing w:val="-6"/>
        </w:rPr>
        <w:t>de</w:t>
      </w:r>
      <w:r>
        <w:rPr>
          <w:rFonts w:ascii="Verdana"/>
          <w:color w:val="58595B"/>
          <w:spacing w:val="-14"/>
        </w:rPr>
        <w:t> </w:t>
      </w:r>
      <w:r>
        <w:rPr>
          <w:rFonts w:ascii="Verdana"/>
          <w:color w:val="58595B"/>
          <w:spacing w:val="-6"/>
        </w:rPr>
        <w:t>las</w:t>
      </w:r>
      <w:r>
        <w:rPr>
          <w:rFonts w:ascii="Verdana"/>
          <w:color w:val="58595B"/>
          <w:spacing w:val="-15"/>
        </w:rPr>
        <w:t> </w:t>
      </w:r>
      <w:r>
        <w:rPr>
          <w:rFonts w:ascii="Verdana"/>
          <w:color w:val="58595B"/>
          <w:spacing w:val="-6"/>
        </w:rPr>
        <w:t>personas</w:t>
      </w:r>
      <w:r>
        <w:rPr>
          <w:rFonts w:ascii="Verdana"/>
          <w:color w:val="58595B"/>
          <w:spacing w:val="-14"/>
        </w:rPr>
        <w:t> </w:t>
      </w:r>
      <w:r>
        <w:rPr>
          <w:rFonts w:ascii="Verdana"/>
          <w:color w:val="58595B"/>
          <w:spacing w:val="-6"/>
        </w:rPr>
        <w:t>participantes</w:t>
      </w:r>
    </w:p>
    <w:p>
      <w:pPr>
        <w:pStyle w:val="BodyText"/>
        <w:spacing w:before="242"/>
        <w:rPr>
          <w:rFonts w:ascii="Verdana"/>
          <w:sz w:val="24"/>
        </w:rPr>
      </w:pPr>
    </w:p>
    <w:p>
      <w:pPr>
        <w:spacing w:before="0"/>
        <w:ind w:left="283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Cita</w:t>
      </w:r>
      <w:r>
        <w:rPr>
          <w:rFonts w:ascii="Arial Black"/>
          <w:color w:val="A7802D"/>
          <w:spacing w:val="1"/>
          <w:sz w:val="24"/>
        </w:rPr>
        <w:t> </w:t>
      </w:r>
      <w:r>
        <w:rPr>
          <w:rFonts w:ascii="Arial Black"/>
          <w:color w:val="A7802D"/>
          <w:w w:val="85"/>
          <w:sz w:val="24"/>
        </w:rPr>
        <w:t>de</w:t>
      </w:r>
      <w:r>
        <w:rPr>
          <w:rFonts w:ascii="Arial Black"/>
          <w:color w:val="A7802D"/>
          <w:spacing w:val="2"/>
          <w:sz w:val="24"/>
        </w:rPr>
        <w:t> </w:t>
      </w:r>
      <w:r>
        <w:rPr>
          <w:rFonts w:ascii="Arial Black"/>
          <w:color w:val="A7802D"/>
          <w:w w:val="85"/>
          <w:sz w:val="24"/>
        </w:rPr>
        <w:t>registro</w:t>
      </w:r>
      <w:r>
        <w:rPr>
          <w:rFonts w:ascii="Arial Black"/>
          <w:color w:val="A7802D"/>
          <w:spacing w:val="2"/>
          <w:sz w:val="24"/>
        </w:rPr>
        <w:t> </w:t>
      </w:r>
      <w:r>
        <w:rPr>
          <w:rFonts w:ascii="Arial Black"/>
          <w:color w:val="A7802D"/>
          <w:w w:val="85"/>
          <w:sz w:val="24"/>
        </w:rPr>
        <w:t>para</w:t>
      </w:r>
      <w:r>
        <w:rPr>
          <w:rFonts w:ascii="Arial Black"/>
          <w:color w:val="A7802D"/>
          <w:spacing w:val="2"/>
          <w:sz w:val="24"/>
        </w:rPr>
        <w:t> </w:t>
      </w:r>
      <w:r>
        <w:rPr>
          <w:rFonts w:ascii="Arial Black"/>
          <w:color w:val="A7802D"/>
          <w:w w:val="85"/>
          <w:sz w:val="24"/>
        </w:rPr>
        <w:t>el</w:t>
      </w:r>
      <w:r>
        <w:rPr>
          <w:rFonts w:ascii="Arial Black"/>
          <w:color w:val="A7802D"/>
          <w:spacing w:val="1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proceso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7"/>
        <w:jc w:val="both"/>
      </w:pPr>
      <w:r>
        <w:rPr>
          <w:rFonts w:ascii="Arial Black" w:hAnsi="Arial Black"/>
          <w:color w:val="231F20"/>
        </w:rPr>
        <w:t>Artículo 22. </w:t>
      </w:r>
      <w:r>
        <w:rPr>
          <w:color w:val="231F20"/>
        </w:rPr>
        <w:t>Las personas que decidan participar en el proceso de admisión en educación media superior, ciclo escolar 2025-2026, conforme a las fechas establecidas en el calendario y las </w:t>
      </w:r>
      <w:r>
        <w:rPr>
          <w:color w:val="231F20"/>
        </w:rPr>
        <w:t>convocatorias respectivas, deberán ingresar a la plataforma electrónica de la Unidad del Sistema </w:t>
      </w:r>
      <w:hyperlink r:id="rId27">
        <w:r>
          <w:rPr>
            <w:color w:val="231F20"/>
          </w:rPr>
          <w:t>http://usicamm.sep.</w:t>
        </w:r>
      </w:hyperlink>
      <w:r>
        <w:rPr>
          <w:color w:val="231F20"/>
        </w:rPr>
        <w:t> </w:t>
      </w:r>
      <w:hyperlink r:id="rId27">
        <w:r>
          <w:rPr>
            <w:color w:val="231F20"/>
          </w:rPr>
          <w:t>gob.mx</w:t>
        </w:r>
      </w:hyperlink>
      <w:r>
        <w:rPr>
          <w:color w:val="231F20"/>
        </w:rPr>
        <w:t> y generar una cita para su registro, mediante el sistema dispuesto para tal fin.</w:t>
      </w:r>
    </w:p>
    <w:p>
      <w:pPr>
        <w:pStyle w:val="BodyText"/>
      </w:pPr>
    </w:p>
    <w:p>
      <w:pPr>
        <w:pStyle w:val="BodyText"/>
        <w:spacing w:before="64"/>
      </w:pPr>
    </w:p>
    <w:p>
      <w:pPr>
        <w:pStyle w:val="Heading4"/>
        <w:ind w:left="283"/>
      </w:pPr>
      <w:r>
        <w:rPr>
          <w:color w:val="A7802D"/>
          <w:w w:val="85"/>
        </w:rPr>
        <w:t>Elementos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6"/>
        </w:rPr>
        <w:t> </w:t>
      </w:r>
      <w:r>
        <w:rPr>
          <w:color w:val="A7802D"/>
          <w:spacing w:val="-2"/>
          <w:w w:val="85"/>
        </w:rPr>
        <w:t>registro</w:t>
      </w:r>
    </w:p>
    <w:p>
      <w:pPr>
        <w:pStyle w:val="BodyText"/>
        <w:spacing w:before="215"/>
        <w:rPr>
          <w:rFonts w:ascii="Arial Black"/>
          <w:sz w:val="24"/>
        </w:rPr>
      </w:pPr>
    </w:p>
    <w:p>
      <w:pPr>
        <w:pStyle w:val="BodyText"/>
        <w:ind w:left="283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6"/>
        </w:rPr>
        <w:t> </w:t>
      </w:r>
      <w:r>
        <w:rPr>
          <w:rFonts w:ascii="Arial Black" w:hAnsi="Arial Black"/>
          <w:color w:val="231F20"/>
        </w:rPr>
        <w:t>23.</w:t>
      </w:r>
      <w:r>
        <w:rPr>
          <w:rFonts w:ascii="Arial Black" w:hAnsi="Arial Black"/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personas</w:t>
      </w:r>
      <w:r>
        <w:rPr>
          <w:color w:val="231F20"/>
          <w:spacing w:val="-1"/>
        </w:rPr>
        <w:t> </w:t>
      </w:r>
      <w:r>
        <w:rPr>
          <w:color w:val="231F20"/>
        </w:rPr>
        <w:t>puedan</w:t>
      </w:r>
      <w:r>
        <w:rPr>
          <w:color w:val="231F20"/>
          <w:spacing w:val="-2"/>
        </w:rPr>
        <w:t> </w:t>
      </w:r>
      <w:r>
        <w:rPr>
          <w:color w:val="231F20"/>
        </w:rPr>
        <w:t>registrarse,</w:t>
      </w:r>
      <w:r>
        <w:rPr>
          <w:color w:val="231F20"/>
          <w:spacing w:val="-2"/>
        </w:rPr>
        <w:t> </w:t>
      </w:r>
      <w:r>
        <w:rPr>
          <w:color w:val="231F20"/>
        </w:rPr>
        <w:t>deberán</w:t>
      </w:r>
      <w:r>
        <w:rPr>
          <w:color w:val="231F20"/>
          <w:spacing w:val="-1"/>
        </w:rPr>
        <w:t> </w:t>
      </w:r>
      <w:r>
        <w:rPr>
          <w:color w:val="231F20"/>
        </w:rPr>
        <w:t>atender</w:t>
      </w:r>
      <w:r>
        <w:rPr>
          <w:color w:val="231F20"/>
          <w:spacing w:val="-2"/>
        </w:rPr>
        <w:t> </w:t>
      </w:r>
      <w:r>
        <w:rPr>
          <w:color w:val="231F20"/>
        </w:rPr>
        <w:t>lo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siguiente:</w:t>
      </w:r>
    </w:p>
    <w:p>
      <w:pPr>
        <w:pStyle w:val="ListParagraph"/>
        <w:numPr>
          <w:ilvl w:val="0"/>
          <w:numId w:val="10"/>
        </w:numPr>
        <w:tabs>
          <w:tab w:pos="1203" w:val="left" w:leader="none"/>
        </w:tabs>
        <w:spacing w:line="278" w:lineRule="auto" w:before="178" w:after="0"/>
        <w:ind w:left="1203" w:right="849" w:hanging="560"/>
        <w:jc w:val="both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una</w:t>
      </w:r>
      <w:r>
        <w:rPr>
          <w:color w:val="231F20"/>
          <w:w w:val="105"/>
          <w:sz w:val="20"/>
        </w:rPr>
        <w:t> cita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registro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presentarse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fecha,</w:t>
      </w:r>
      <w:r>
        <w:rPr>
          <w:color w:val="231F20"/>
          <w:w w:val="105"/>
          <w:sz w:val="20"/>
        </w:rPr>
        <w:t> hora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lugar</w:t>
      </w:r>
      <w:r>
        <w:rPr>
          <w:color w:val="231F20"/>
          <w:w w:val="105"/>
          <w:sz w:val="20"/>
        </w:rPr>
        <w:t> indicados,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la modalidad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correspondiente;</w:t>
      </w:r>
    </w:p>
    <w:p>
      <w:pPr>
        <w:pStyle w:val="ListParagraph"/>
        <w:numPr>
          <w:ilvl w:val="0"/>
          <w:numId w:val="10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Presentar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avale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cumplimiento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 correspondan,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artículo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10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señalado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 convocatoria del subsistema respectivo;</w:t>
      </w:r>
    </w:p>
    <w:p>
      <w:pPr>
        <w:pStyle w:val="ListParagraph"/>
        <w:numPr>
          <w:ilvl w:val="0"/>
          <w:numId w:val="10"/>
        </w:numPr>
        <w:tabs>
          <w:tab w:pos="1203" w:val="left" w:leader="none"/>
        </w:tabs>
        <w:spacing w:line="240" w:lineRule="auto" w:before="160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Presentar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evidencias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-2"/>
          <w:sz w:val="20"/>
        </w:rPr>
        <w:t>caso.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62432" id="docshapegroup178" coordorigin="543,3118" coordsize="333,11761">
                <v:shape style="position:absolute;left:552;top:3118;width:305;height:3379" id="docshape179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180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181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182" stroked="false">
                  <v:imagedata r:id="rId25" o:title=""/>
                </v:shape>
                <v:shape style="position:absolute;left:615;top:14615;width:204;height:218" type="#_x0000_t202" id="docshape18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63456" type="#_x0000_t202" id="docshape18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63968" type="#_x0000_t202" id="docshape18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78" w:lineRule="auto"/>
        <w:ind w:left="850" w:right="280"/>
        <w:jc w:val="both"/>
      </w:pPr>
      <w:r>
        <w:rPr>
          <w:color w:val="231F20"/>
          <w:w w:val="105"/>
        </w:rPr>
        <w:t>Las autoridades de educación media superior y los organismos descentralizados podrán disponer </w:t>
      </w:r>
      <w:r>
        <w:rPr>
          <w:color w:val="231F20"/>
          <w:w w:val="105"/>
        </w:rPr>
        <w:t>las medidas para la atención de las personas que decidan participar de manera voluntaria en el proceso 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admisión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hayan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generado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cita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tiempos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señalados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calendario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 convocatorias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respectivas.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jc w:val="both"/>
      </w:pPr>
      <w:r>
        <w:rPr>
          <w:color w:val="A7802D"/>
          <w:w w:val="85"/>
        </w:rPr>
        <w:t>Registro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6"/>
        </w:rPr>
        <w:t> </w:t>
      </w:r>
      <w:r>
        <w:rPr>
          <w:color w:val="A7802D"/>
          <w:spacing w:val="-2"/>
          <w:w w:val="85"/>
        </w:rPr>
        <w:t>documental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1080000</wp:posOffset>
                </wp:positionH>
                <wp:positionV relativeFrom="paragraph">
                  <wp:posOffset>54710</wp:posOffset>
                </wp:positionV>
                <wp:extent cx="5940425" cy="12700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307924pt;width:467.75pt;height:1pt;mso-position-horizontal-relative:page;mso-position-vertical-relative:paragraph;z-index:-15695360;mso-wrap-distance-left:0;mso-wrap-distance-right:0" id="docshapegroup186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/>
        <w:drawing>
          <wp:anchor distT="0" distB="0" distL="0" distR="0" allowOverlap="1" layoutInCell="1" locked="0" behindDoc="1" simplePos="0" relativeHeight="486170112">
            <wp:simplePos x="0" y="0"/>
            <wp:positionH relativeFrom="page">
              <wp:posOffset>626399</wp:posOffset>
            </wp:positionH>
            <wp:positionV relativeFrom="paragraph">
              <wp:posOffset>-5475</wp:posOffset>
            </wp:positionV>
            <wp:extent cx="6188457" cy="6068791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  <w:w w:val="105"/>
        </w:rPr>
        <w:t>Artículo 24. </w:t>
      </w:r>
      <w:r>
        <w:rPr>
          <w:color w:val="231F20"/>
          <w:w w:val="105"/>
        </w:rPr>
        <w:t>Las personas que tramiten la cita a la que se refiere el artículo 22, presentarán ante la</w:t>
      </w:r>
      <w:r>
        <w:rPr>
          <w:color w:val="231F20"/>
          <w:w w:val="105"/>
        </w:rPr>
        <w:t> autoridad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o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organismo</w:t>
      </w:r>
      <w:r>
        <w:rPr>
          <w:color w:val="231F20"/>
          <w:w w:val="105"/>
        </w:rPr>
        <w:t> descentralizado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corresponda,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la documentación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solicitada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verificación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documental,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modalidad,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fecha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 hora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indicadas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respectiva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cita.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preferentemente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presencial.</w:t>
      </w:r>
    </w:p>
    <w:p>
      <w:pPr>
        <w:pStyle w:val="BodyText"/>
        <w:spacing w:line="278" w:lineRule="auto" w:before="163"/>
        <w:ind w:left="850" w:right="282"/>
        <w:jc w:val="both"/>
      </w:pPr>
      <w:r>
        <w:rPr>
          <w:color w:val="231F20"/>
          <w:w w:val="105"/>
        </w:rPr>
        <w:t>La autoridad de educación media superior y el organismo descentralizado acreditará a la </w:t>
      </w:r>
      <w:r>
        <w:rPr>
          <w:color w:val="231F20"/>
          <w:w w:val="105"/>
        </w:rPr>
        <w:t>persona capacitada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este</w:t>
      </w:r>
      <w:r>
        <w:rPr>
          <w:color w:val="231F20"/>
          <w:w w:val="105"/>
        </w:rPr>
        <w:t> proceso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responsable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registro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recopilación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verificación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los documentos que proporcione la persona que decida participar.</w:t>
      </w:r>
    </w:p>
    <w:p>
      <w:pPr>
        <w:pStyle w:val="BodyText"/>
        <w:spacing w:line="278" w:lineRule="auto" w:before="160"/>
        <w:ind w:left="850" w:right="283"/>
        <w:jc w:val="both"/>
      </w:pPr>
      <w:r>
        <w:rPr>
          <w:color w:val="231F20"/>
        </w:rPr>
        <w:t>En la fecha y hora indicada en la cita de registro de la persona que decida participar, se atenderá </w:t>
      </w:r>
      <w:r>
        <w:rPr>
          <w:color w:val="231F20"/>
        </w:rPr>
        <w:t>lo </w:t>
      </w:r>
      <w:r>
        <w:rPr>
          <w:color w:val="231F20"/>
          <w:spacing w:val="-2"/>
        </w:rPr>
        <w:t>siguiente:</w:t>
      </w:r>
    </w:p>
    <w:p>
      <w:pPr>
        <w:pStyle w:val="ListParagraph"/>
        <w:numPr>
          <w:ilvl w:val="1"/>
          <w:numId w:val="10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El responsable del registro verificará que la persona que decida participar cumpla con </w:t>
      </w:r>
      <w:r>
        <w:rPr>
          <w:color w:val="231F20"/>
          <w:w w:val="105"/>
          <w:sz w:val="20"/>
        </w:rPr>
        <w:t>los </w:t>
      </w:r>
      <w:r>
        <w:rPr>
          <w:color w:val="231F20"/>
          <w:sz w:val="20"/>
        </w:rPr>
        <w:t>requisitos señalados en el presente Acuerdo, la convocatoria y demás disposiciones aplicables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admisión;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además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registrará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elementos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multifactoriales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 establecido por la Unidad del Sistema;</w:t>
      </w:r>
    </w:p>
    <w:p>
      <w:pPr>
        <w:pStyle w:val="ListParagraph"/>
        <w:numPr>
          <w:ilvl w:val="1"/>
          <w:numId w:val="10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Verificada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documentación,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decida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participar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recibirá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ficha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y </w:t>
      </w:r>
      <w:r>
        <w:rPr>
          <w:color w:val="231F20"/>
          <w:sz w:val="20"/>
        </w:rPr>
        <w:t>corroborará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asienta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correcta,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carta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aceptación;</w:t>
      </w:r>
    </w:p>
    <w:p>
      <w:pPr>
        <w:pStyle w:val="ListParagraph"/>
        <w:numPr>
          <w:ilvl w:val="1"/>
          <w:numId w:val="10"/>
        </w:numPr>
        <w:tabs>
          <w:tab w:pos="1770" w:val="left" w:leader="none"/>
        </w:tabs>
        <w:spacing w:line="278" w:lineRule="auto" w:before="160" w:after="0"/>
        <w:ind w:left="1770" w:right="280" w:hanging="560"/>
        <w:jc w:val="both"/>
        <w:rPr>
          <w:sz w:val="20"/>
        </w:rPr>
      </w:pPr>
      <w:r>
        <w:rPr>
          <w:color w:val="231F20"/>
          <w:w w:val="105"/>
          <w:sz w:val="20"/>
        </w:rPr>
        <w:t>Realizado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respectivo,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sea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presencial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distancia,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está obligada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entregar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enviar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manera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inmediata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carta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aceptación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firma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 persona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ésta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entregará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mismo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medio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 </w:t>
      </w:r>
      <w:r>
        <w:rPr>
          <w:color w:val="231F20"/>
          <w:sz w:val="20"/>
        </w:rPr>
        <w:t>recibió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plazo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siete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días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naturales;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contrario,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tendrán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correctos </w:t>
      </w:r>
      <w:r>
        <w:rPr>
          <w:color w:val="231F20"/>
          <w:w w:val="105"/>
          <w:sz w:val="20"/>
        </w:rPr>
        <w:t>los datos que se asentaron en la ficha de registro;</w:t>
      </w:r>
    </w:p>
    <w:p>
      <w:pPr>
        <w:pStyle w:val="ListParagraph"/>
        <w:numPr>
          <w:ilvl w:val="1"/>
          <w:numId w:val="10"/>
        </w:numPr>
        <w:tabs>
          <w:tab w:pos="1768" w:val="left" w:leader="none"/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ficha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registro,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además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carta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refiere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fracción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anterior,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contendrá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 descripción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apreciación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conocimientos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aptitudes,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artículo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18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 este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Acuerdo;</w:t>
      </w:r>
    </w:p>
    <w:p>
      <w:pPr>
        <w:pStyle w:val="ListParagraph"/>
        <w:numPr>
          <w:ilvl w:val="1"/>
          <w:numId w:val="10"/>
        </w:numPr>
        <w:tabs>
          <w:tab w:pos="1770" w:val="left" w:leader="none"/>
        </w:tabs>
        <w:spacing w:line="278" w:lineRule="auto" w:before="159" w:after="0"/>
        <w:ind w:left="1770" w:right="282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 caso de que la persona que decida participar no cumpla con los requisitos dispuestos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proceso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admisión,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autoridad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educación</w:t>
      </w:r>
      <w:r>
        <w:rPr>
          <w:color w:val="231F20"/>
          <w:w w:val="105"/>
          <w:sz w:val="20"/>
        </w:rPr>
        <w:t> media</w:t>
      </w:r>
      <w:r>
        <w:rPr>
          <w:color w:val="231F20"/>
          <w:w w:val="105"/>
          <w:sz w:val="20"/>
        </w:rPr>
        <w:t> superior</w:t>
      </w:r>
      <w:r>
        <w:rPr>
          <w:color w:val="231F20"/>
          <w:w w:val="105"/>
          <w:sz w:val="20"/>
        </w:rPr>
        <w:t> o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organismo </w:t>
      </w:r>
      <w:r>
        <w:rPr>
          <w:color w:val="231F20"/>
          <w:sz w:val="20"/>
        </w:rPr>
        <w:t>descentralizado respectivo emitirá una constancia de no cumplimiento y se dará por concluida </w:t>
      </w:r>
      <w:r>
        <w:rPr>
          <w:color w:val="231F20"/>
          <w:w w:val="105"/>
          <w:sz w:val="20"/>
        </w:rPr>
        <w:t>su participación, y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box 259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64480" id="docshapegroup187" coordorigin="11314,3118" coordsize="333,11761">
                <v:shape style="position:absolute;left:11324;top:3118;width:305;height:3379" id="docshape188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89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90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91" stroked="false">
                  <v:imagedata r:id="rId23" o:title=""/>
                </v:shape>
                <v:shape style="position:absolute;left:11387;top:14615;width:204;height:218" type="#_x0000_t202" id="docshape19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65504" type="#_x0000_t202" id="docshape19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66016" type="#_x0000_t202" id="docshape19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7"/>
      </w:pPr>
    </w:p>
    <w:p>
      <w:pPr>
        <w:pStyle w:val="ListParagraph"/>
        <w:numPr>
          <w:ilvl w:val="1"/>
          <w:numId w:val="10"/>
        </w:numPr>
        <w:tabs>
          <w:tab w:pos="1203" w:val="left" w:leader="none"/>
        </w:tabs>
        <w:spacing w:line="285" w:lineRule="auto" w:before="0" w:after="0"/>
        <w:ind w:left="1203" w:right="848" w:hanging="560"/>
        <w:jc w:val="left"/>
        <w:rPr>
          <w:sz w:val="20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34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descentralizados,</w:t>
      </w:r>
      <w:r>
        <w:rPr>
          <w:color w:val="231F20"/>
          <w:spacing w:val="-33"/>
          <w:w w:val="105"/>
          <w:sz w:val="20"/>
        </w:rPr>
        <w:t> </w:t>
      </w:r>
      <w:r>
        <w:rPr>
          <w:color w:val="231F20"/>
          <w:w w:val="105"/>
          <w:sz w:val="20"/>
        </w:rPr>
        <w:t>resguardarán el expediente con los documentos que presente la persona participante en el registro.</w:t>
      </w:r>
    </w:p>
    <w:p>
      <w:pPr>
        <w:pStyle w:val="BodyText"/>
        <w:spacing w:line="278" w:lineRule="auto" w:before="154"/>
        <w:ind w:left="283" w:right="848"/>
        <w:jc w:val="both"/>
      </w:pPr>
      <w:r>
        <w:rPr>
          <w:color w:val="231F20"/>
          <w:w w:val="105"/>
        </w:rPr>
        <w:t>Para el cumplimiento de lo establecido en el presente artículo, las autoridades de educación media superior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utilizarán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plataforma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dispuesta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Sistema 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ésta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proporcionará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capacitación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necesaria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efecto.</w:t>
      </w:r>
    </w:p>
    <w:p>
      <w:pPr>
        <w:pStyle w:val="BodyText"/>
        <w:spacing w:line="278" w:lineRule="auto" w:before="160"/>
        <w:ind w:left="283" w:right="8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2160">
                <wp:simplePos x="0" y="0"/>
                <wp:positionH relativeFrom="page">
                  <wp:posOffset>719999</wp:posOffset>
                </wp:positionH>
                <wp:positionV relativeFrom="paragraph">
                  <wp:posOffset>582247</wp:posOffset>
                </wp:positionV>
                <wp:extent cx="6391275" cy="6100445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0" y="112777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0" y="113624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293625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0" y="294472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5.84626pt;width:503.25pt;height:480.35pt;mso-position-horizontal-relative:page;mso-position-vertical-relative:paragraph;z-index:-17144320" id="docshapegroup195" coordorigin="1134,917" coordsize="10065,9607">
                <v:shape style="position:absolute;left:1133;top:916;width:10065;height:9607" type="#_x0000_t75" id="docshape196" stroked="false">
                  <v:imagedata r:id="rId24" o:title=""/>
                </v:shape>
                <v:line style="position:absolute" from="1134,2693" to="10488,2693" stroked="true" strokeweight=".5pt" strokecolor="#6d6e71">
                  <v:stroke dashstyle="solid"/>
                </v:line>
                <v:line style="position:absolute" from="1134,2706" to="10488,2706" stroked="true" strokeweight=".167pt" strokecolor="#6d6e71">
                  <v:stroke dashstyle="solid"/>
                </v:line>
                <v:line style="position:absolute" from="1134,5541" to="10488,5541" stroked="true" strokeweight=".5pt" strokecolor="#6d6e71">
                  <v:stroke dashstyle="solid"/>
                </v:line>
                <v:line style="position:absolute" from="1134,5554" to="10488,5554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La Unidad del Sistema dispondrá de las medidas que estime necesarias para que las autoridades </w:t>
      </w:r>
      <w:r>
        <w:rPr>
          <w:color w:val="231F20"/>
          <w:w w:val="105"/>
        </w:rPr>
        <w:t>de </w:t>
      </w:r>
      <w:r>
        <w:rPr>
          <w:color w:val="231F20"/>
        </w:rPr>
        <w:t>educación media superior y los organismos descentralizados realicen el cierre de los registros respectivos </w:t>
      </w:r>
      <w:r>
        <w:rPr>
          <w:color w:val="231F20"/>
          <w:w w:val="105"/>
        </w:rPr>
        <w:t>en los tiempos establecidos.</w:t>
      </w:r>
    </w:p>
    <w:p>
      <w:pPr>
        <w:pStyle w:val="BodyText"/>
        <w:spacing w:line="278" w:lineRule="auto" w:before="159"/>
        <w:ind w:left="283" w:right="847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solicitar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organismos descentralizados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expedientes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participantes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haya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lugar.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spacing w:before="1"/>
        <w:ind w:left="283"/>
        <w:jc w:val="both"/>
      </w:pPr>
      <w:r>
        <w:rPr>
          <w:color w:val="A7802D"/>
          <w:w w:val="85"/>
        </w:rPr>
        <w:t>Posibilidad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9"/>
        </w:rPr>
        <w:t> </w:t>
      </w:r>
      <w:r>
        <w:rPr>
          <w:color w:val="A7802D"/>
          <w:spacing w:val="-2"/>
          <w:w w:val="85"/>
        </w:rPr>
        <w:t>distancia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8"/>
        <w:jc w:val="both"/>
      </w:pPr>
      <w:r>
        <w:rPr>
          <w:rFonts w:ascii="Arial Black" w:hAnsi="Arial Black"/>
          <w:color w:val="231F20"/>
          <w:spacing w:val="-2"/>
        </w:rPr>
        <w:t>Artículo</w:t>
      </w:r>
      <w:r>
        <w:rPr>
          <w:rFonts w:ascii="Arial Black" w:hAnsi="Arial Black"/>
          <w:color w:val="231F20"/>
          <w:spacing w:val="-11"/>
        </w:rPr>
        <w:t> </w:t>
      </w:r>
      <w:r>
        <w:rPr>
          <w:rFonts w:ascii="Arial Black" w:hAnsi="Arial Black"/>
          <w:color w:val="231F20"/>
          <w:spacing w:val="-2"/>
        </w:rPr>
        <w:t>25.</w:t>
      </w:r>
      <w:r>
        <w:rPr>
          <w:rFonts w:ascii="Arial Black" w:hAnsi="Arial Black"/>
          <w:color w:val="231F20"/>
          <w:spacing w:val="-11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registro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verificación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documental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podrá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realizar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distancia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apoyo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plataformas </w:t>
      </w:r>
      <w:r>
        <w:rPr>
          <w:color w:val="231F20"/>
          <w:w w:val="105"/>
        </w:rPr>
        <w:t>tecnológicas o digitales, así como de otros recursos o medios disponibles, conforme lo dispongan las </w:t>
      </w:r>
      <w:r>
        <w:rPr>
          <w:color w:val="231F20"/>
        </w:rPr>
        <w:t>autoridades de educación media superior y los organismos descentralizados correspondiendo a éstos </w:t>
      </w:r>
      <w:r>
        <w:rPr>
          <w:color w:val="231F20"/>
        </w:rPr>
        <w:t>su </w:t>
      </w:r>
      <w:r>
        <w:rPr>
          <w:color w:val="231F20"/>
          <w:spacing w:val="-2"/>
          <w:w w:val="105"/>
        </w:rPr>
        <w:t>adecuado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funcionamiento.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todo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caso,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garantizarán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atención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personas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decidan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participar </w:t>
      </w:r>
      <w:r>
        <w:rPr>
          <w:color w:val="231F20"/>
          <w:w w:val="105"/>
        </w:rPr>
        <w:t>y que hayan generado su cita de registro.</w:t>
      </w:r>
    </w:p>
    <w:p>
      <w:pPr>
        <w:pStyle w:val="BodyText"/>
      </w:pPr>
    </w:p>
    <w:p>
      <w:pPr>
        <w:pStyle w:val="BodyText"/>
        <w:spacing w:before="58"/>
      </w:pPr>
    </w:p>
    <w:p>
      <w:pPr>
        <w:pStyle w:val="Heading4"/>
        <w:spacing w:before="1"/>
        <w:ind w:left="283"/>
        <w:jc w:val="both"/>
      </w:pPr>
      <w:r>
        <w:rPr>
          <w:color w:val="A7802D"/>
          <w:w w:val="85"/>
        </w:rPr>
        <w:t>Reserva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1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1"/>
        </w:rPr>
        <w:t> </w:t>
      </w:r>
      <w:r>
        <w:rPr>
          <w:color w:val="A7802D"/>
          <w:w w:val="85"/>
        </w:rPr>
        <w:t>documentación</w:t>
      </w:r>
      <w:r>
        <w:rPr>
          <w:color w:val="A7802D"/>
          <w:spacing w:val="10"/>
        </w:rPr>
        <w:t> </w:t>
      </w:r>
      <w:r>
        <w:rPr>
          <w:color w:val="A7802D"/>
          <w:spacing w:val="-2"/>
          <w:w w:val="85"/>
        </w:rPr>
        <w:t>recibida</w:t>
      </w:r>
    </w:p>
    <w:p>
      <w:pPr>
        <w:pStyle w:val="BodyText"/>
        <w:spacing w:before="206"/>
        <w:rPr>
          <w:rFonts w:ascii="Arial Black"/>
          <w:sz w:val="24"/>
        </w:rPr>
      </w:pPr>
    </w:p>
    <w:p>
      <w:pPr>
        <w:pStyle w:val="BodyText"/>
        <w:spacing w:line="273" w:lineRule="auto" w:before="1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6"/>
          <w:w w:val="105"/>
        </w:rPr>
        <w:t> </w:t>
      </w:r>
      <w:r>
        <w:rPr>
          <w:rFonts w:ascii="Arial Black" w:hAnsi="Arial Black"/>
          <w:color w:val="231F20"/>
          <w:w w:val="105"/>
        </w:rPr>
        <w:t>26.</w:t>
      </w:r>
      <w:r>
        <w:rPr>
          <w:rFonts w:ascii="Arial Black" w:hAnsi="Arial Black"/>
          <w:color w:val="231F20"/>
          <w:spacing w:val="-6"/>
          <w:w w:val="105"/>
        </w:rPr>
        <w:t> </w:t>
      </w:r>
      <w:r>
        <w:rPr>
          <w:color w:val="231F20"/>
          <w:w w:val="105"/>
        </w:rPr>
        <w:t>La autoridad educativa verificará la autenticidad de la documentación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que presente </w:t>
      </w:r>
      <w:r>
        <w:rPr>
          <w:color w:val="231F20"/>
          <w:w w:val="105"/>
        </w:rPr>
        <w:t>la persona participante. Cuando se compruebe que haya proporcionado información o documentación apócrifa o falsa quedará sin efectos su participación en el proceso de admisión en cualquiera de las actividades o etapas en que se encuentre. Incluso si ya se le hubiese asignado plaza y otorgado un nombramiento, éste quedará sin efectos.</w:t>
      </w:r>
    </w:p>
    <w:p>
      <w:pPr>
        <w:pStyle w:val="BodyText"/>
        <w:spacing w:line="278" w:lineRule="auto" w:before="157"/>
        <w:ind w:left="283" w:right="848"/>
        <w:jc w:val="both"/>
      </w:pP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documentos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persona</w:t>
      </w:r>
      <w:r>
        <w:rPr>
          <w:color w:val="231F20"/>
          <w:spacing w:val="-4"/>
        </w:rPr>
        <w:t> </w:t>
      </w:r>
      <w:r>
        <w:rPr>
          <w:color w:val="231F20"/>
        </w:rPr>
        <w:t>participante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identifica</w:t>
      </w:r>
      <w:r>
        <w:rPr>
          <w:color w:val="231F20"/>
          <w:spacing w:val="-4"/>
        </w:rPr>
        <w:t> </w:t>
      </w:r>
      <w:r>
        <w:rPr>
          <w:color w:val="231F20"/>
        </w:rPr>
        <w:t>alguna</w:t>
      </w:r>
      <w:r>
        <w:rPr>
          <w:color w:val="231F20"/>
          <w:spacing w:val="-4"/>
        </w:rPr>
        <w:t> </w:t>
      </w:r>
      <w:r>
        <w:rPr>
          <w:color w:val="231F20"/>
        </w:rPr>
        <w:t>inconsistencia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cualquier </w:t>
      </w:r>
      <w:r>
        <w:rPr>
          <w:color w:val="231F20"/>
          <w:w w:val="105"/>
        </w:rPr>
        <w:t>momento del proceso, ésta deberá ser notificada por la autoridad de educación media superior o el organismo descentralizado correspondiente y no podrá continuar en el proceso de admisión.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67040" id="docshapegroup197" coordorigin="543,3118" coordsize="333,11761">
                <v:shape style="position:absolute;left:552;top:3118;width:305;height:3379" id="docshape198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199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00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01" stroked="false">
                  <v:imagedata r:id="rId25" o:title=""/>
                </v:shape>
                <v:shape style="position:absolute;left:615;top:14615;width:204;height:218" type="#_x0000_t202" id="docshape20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68064" type="#_x0000_t202" id="docshape20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68576" type="#_x0000_t202" id="docshape20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1"/>
        <w:rPr>
          <w:sz w:val="26"/>
        </w:rPr>
      </w:pPr>
    </w:p>
    <w:p>
      <w:pPr>
        <w:pStyle w:val="Heading3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Quinta</w:t>
      </w:r>
    </w:p>
    <w:p>
      <w:pPr>
        <w:pStyle w:val="Heading4"/>
        <w:spacing w:before="67"/>
        <w:ind w:left="566"/>
        <w:jc w:val="center"/>
        <w:rPr>
          <w:rFonts w:ascii="Verdana"/>
        </w:rPr>
      </w:pPr>
      <w:r>
        <w:rPr>
          <w:rFonts w:ascii="Verdana"/>
          <w:color w:val="58595B"/>
          <w:spacing w:val="-6"/>
        </w:rPr>
        <w:t>De</w:t>
      </w:r>
      <w:r>
        <w:rPr>
          <w:rFonts w:ascii="Verdana"/>
          <w:color w:val="58595B"/>
          <w:spacing w:val="-21"/>
        </w:rPr>
        <w:t> </w:t>
      </w:r>
      <w:r>
        <w:rPr>
          <w:rFonts w:ascii="Verdana"/>
          <w:color w:val="58595B"/>
          <w:spacing w:val="-6"/>
        </w:rPr>
        <w:t>los</w:t>
      </w:r>
      <w:r>
        <w:rPr>
          <w:rFonts w:ascii="Verdana"/>
          <w:color w:val="58595B"/>
          <w:spacing w:val="-20"/>
        </w:rPr>
        <w:t> </w:t>
      </w:r>
      <w:r>
        <w:rPr>
          <w:rFonts w:ascii="Verdana"/>
          <w:color w:val="58595B"/>
          <w:spacing w:val="-6"/>
        </w:rPr>
        <w:t>resultados</w:t>
      </w:r>
    </w:p>
    <w:p>
      <w:pPr>
        <w:pStyle w:val="BodyText"/>
        <w:spacing w:before="241"/>
        <w:rPr>
          <w:rFonts w:ascii="Verdana"/>
          <w:sz w:val="24"/>
        </w:rPr>
      </w:pPr>
    </w:p>
    <w:p>
      <w:pPr>
        <w:spacing w:before="1"/>
        <w:ind w:left="850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Consulta</w:t>
      </w:r>
      <w:r>
        <w:rPr>
          <w:rFonts w:ascii="Arial Black"/>
          <w:color w:val="A7802D"/>
          <w:spacing w:val="16"/>
          <w:sz w:val="24"/>
        </w:rPr>
        <w:t> </w:t>
      </w:r>
      <w:r>
        <w:rPr>
          <w:rFonts w:ascii="Arial Black"/>
          <w:color w:val="A7802D"/>
          <w:w w:val="85"/>
          <w:sz w:val="24"/>
        </w:rPr>
        <w:t>de</w:t>
      </w:r>
      <w:r>
        <w:rPr>
          <w:rFonts w:ascii="Arial Black"/>
          <w:color w:val="A7802D"/>
          <w:spacing w:val="16"/>
          <w:sz w:val="24"/>
        </w:rPr>
        <w:t> </w:t>
      </w:r>
      <w:r>
        <w:rPr>
          <w:rFonts w:ascii="Arial Black"/>
          <w:color w:val="A7802D"/>
          <w:w w:val="85"/>
          <w:sz w:val="24"/>
        </w:rPr>
        <w:t>resultados</w:t>
      </w:r>
      <w:r>
        <w:rPr>
          <w:rFonts w:ascii="Arial Black"/>
          <w:color w:val="A7802D"/>
          <w:spacing w:val="16"/>
          <w:sz w:val="24"/>
        </w:rPr>
        <w:t> </w:t>
      </w:r>
      <w:r>
        <w:rPr>
          <w:rFonts w:ascii="Arial Black"/>
          <w:color w:val="A7802D"/>
          <w:w w:val="85"/>
          <w:sz w:val="24"/>
        </w:rPr>
        <w:t>por</w:t>
      </w:r>
      <w:r>
        <w:rPr>
          <w:rFonts w:ascii="Arial Black"/>
          <w:color w:val="A7802D"/>
          <w:spacing w:val="17"/>
          <w:sz w:val="24"/>
        </w:rPr>
        <w:t> </w:t>
      </w:r>
      <w:r>
        <w:rPr>
          <w:rFonts w:ascii="Arial Black"/>
          <w:color w:val="A7802D"/>
          <w:w w:val="85"/>
          <w:sz w:val="24"/>
        </w:rPr>
        <w:t>la</w:t>
      </w:r>
      <w:r>
        <w:rPr>
          <w:rFonts w:ascii="Arial Black"/>
          <w:color w:val="A7802D"/>
          <w:spacing w:val="16"/>
          <w:sz w:val="24"/>
        </w:rPr>
        <w:t> </w:t>
      </w:r>
      <w:r>
        <w:rPr>
          <w:rFonts w:ascii="Arial Black"/>
          <w:color w:val="A7802D"/>
          <w:w w:val="85"/>
          <w:sz w:val="24"/>
        </w:rPr>
        <w:t>persona</w:t>
      </w:r>
      <w:r>
        <w:rPr>
          <w:rFonts w:ascii="Arial Black"/>
          <w:color w:val="A7802D"/>
          <w:spacing w:val="16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participante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1080000</wp:posOffset>
                </wp:positionH>
                <wp:positionV relativeFrom="paragraph">
                  <wp:posOffset>54295</wp:posOffset>
                </wp:positionV>
                <wp:extent cx="5940425" cy="1270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275224pt;width:467.75pt;height:1pt;mso-position-horizontal-relative:page;mso-position-vertical-relative:paragraph;z-index:-15690752;mso-wrap-distance-left:0;mso-wrap-distance-right:0" id="docshapegroup205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4720">
                <wp:simplePos x="0" y="0"/>
                <wp:positionH relativeFrom="page">
                  <wp:posOffset>626399</wp:posOffset>
                </wp:positionH>
                <wp:positionV relativeFrom="paragraph">
                  <wp:posOffset>270847</wp:posOffset>
                </wp:positionV>
                <wp:extent cx="6393815" cy="606933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453600" y="107126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53600" y="107972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53600" y="252414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53600" y="253260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53600" y="451042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53600" y="451888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21.326555pt;width:503.45pt;height:477.9pt;mso-position-horizontal-relative:page;mso-position-vertical-relative:paragraph;z-index:-17141760" id="docshapegroup206" coordorigin="986,427" coordsize="10069,9558">
                <v:shape style="position:absolute;left:986;top:426;width:9746;height:9558" type="#_x0000_t75" id="docshape207" stroked="false">
                  <v:imagedata r:id="rId26" o:title=""/>
                </v:shape>
                <v:line style="position:absolute" from="1701,2114" to="11055,2114" stroked="true" strokeweight=".5pt" strokecolor="#6d6e71">
                  <v:stroke dashstyle="solid"/>
                </v:line>
                <v:line style="position:absolute" from="1701,2127" to="11055,2127" stroked="true" strokeweight=".167pt" strokecolor="#6d6e71">
                  <v:stroke dashstyle="solid"/>
                </v:line>
                <v:line style="position:absolute" from="1701,4402" to="11055,4402" stroked="true" strokeweight=".5pt" strokecolor="#6d6e71">
                  <v:stroke dashstyle="solid"/>
                </v:line>
                <v:line style="position:absolute" from="1701,4415" to="11055,4415" stroked="true" strokeweight=".167pt" strokecolor="#6d6e71">
                  <v:stroke dashstyle="solid"/>
                </v:line>
                <v:line style="position:absolute" from="1701,7530" to="11055,7530" stroked="true" strokeweight=".5pt" strokecolor="#6d6e71">
                  <v:stroke dashstyle="solid"/>
                </v:line>
                <v:line style="position:absolute" from="1701,7543" to="11055,754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27.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participante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consultar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plataforma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electrónica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 Sistema </w:t>
      </w:r>
      <w:hyperlink r:id="rId27">
        <w:r>
          <w:rPr>
            <w:color w:val="0562C1"/>
            <w:w w:val="105"/>
            <w:u w:val="single" w:color="0562C1"/>
          </w:rPr>
          <w:t>http://usicamm.sep.gob.mx</w:t>
        </w:r>
      </w:hyperlink>
      <w:r>
        <w:rPr>
          <w:color w:val="0562C1"/>
          <w:w w:val="105"/>
        </w:rPr>
        <w:t> </w:t>
      </w:r>
      <w:r>
        <w:rPr>
          <w:color w:val="231F20"/>
          <w:w w:val="105"/>
        </w:rPr>
        <w:t>conforme a las fechas establecidas en el calendario del Anexo I del presente Acuerdo, el resultado de su participación en el proceso de admisión, el cual integrará la valoración de los elementos multifactoriales que conforman su resultado final.</w:t>
      </w:r>
    </w:p>
    <w:p>
      <w:pPr>
        <w:pStyle w:val="BodyText"/>
      </w:pPr>
    </w:p>
    <w:p>
      <w:pPr>
        <w:pStyle w:val="BodyText"/>
        <w:spacing w:before="64"/>
      </w:pPr>
    </w:p>
    <w:p>
      <w:pPr>
        <w:pStyle w:val="Heading4"/>
      </w:pPr>
      <w:r>
        <w:rPr>
          <w:color w:val="A7802D"/>
          <w:w w:val="85"/>
        </w:rPr>
        <w:t>Posibilidad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interponer</w:t>
      </w:r>
      <w:r>
        <w:rPr>
          <w:color w:val="A7802D"/>
          <w:spacing w:val="22"/>
        </w:rPr>
        <w:t> </w:t>
      </w:r>
      <w:r>
        <w:rPr>
          <w:color w:val="A7802D"/>
          <w:w w:val="85"/>
        </w:rPr>
        <w:t>recurso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2"/>
        </w:rPr>
        <w:t> </w:t>
      </w:r>
      <w:r>
        <w:rPr>
          <w:color w:val="A7802D"/>
          <w:spacing w:val="-2"/>
          <w:w w:val="85"/>
        </w:rPr>
        <w:t>reconsideración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2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2"/>
        </w:rPr>
        <w:t> </w:t>
      </w:r>
      <w:r>
        <w:rPr>
          <w:rFonts w:ascii="Arial Black" w:hAnsi="Arial Black"/>
          <w:color w:val="231F20"/>
        </w:rPr>
        <w:t>28.</w:t>
      </w:r>
      <w:r>
        <w:rPr>
          <w:rFonts w:ascii="Arial Black" w:hAnsi="Arial Black"/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persona</w:t>
      </w:r>
      <w:r>
        <w:rPr>
          <w:color w:val="231F20"/>
          <w:spacing w:val="-8"/>
        </w:rPr>
        <w:t> </w:t>
      </w:r>
      <w:r>
        <w:rPr>
          <w:color w:val="231F20"/>
        </w:rPr>
        <w:t>participante,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publicados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resultados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participación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regula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cuerpo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normativo,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interponer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recurso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reconsideración,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versar sobre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correcta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aplicación,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señalados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Capítulo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</w:pPr>
    </w:p>
    <w:p>
      <w:pPr>
        <w:pStyle w:val="BodyText"/>
        <w:spacing w:before="72"/>
      </w:pPr>
    </w:p>
    <w:p>
      <w:pPr>
        <w:pStyle w:val="Heading4"/>
        <w:spacing w:before="1"/>
      </w:pPr>
      <w:r>
        <w:rPr>
          <w:color w:val="A7802D"/>
          <w:w w:val="85"/>
        </w:rPr>
        <w:t>Mesa</w:t>
      </w:r>
      <w:r>
        <w:rPr>
          <w:color w:val="A7802D"/>
          <w:spacing w:val="9"/>
        </w:rPr>
        <w:t> </w:t>
      </w:r>
      <w:r>
        <w:rPr>
          <w:color w:val="A7802D"/>
          <w:spacing w:val="-2"/>
          <w:w w:val="95"/>
        </w:rPr>
        <w:t>tripartita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850" w:right="280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7"/>
          <w:w w:val="105"/>
        </w:rPr>
        <w:t> </w:t>
      </w:r>
      <w:r>
        <w:rPr>
          <w:rFonts w:ascii="Arial Black" w:hAnsi="Arial Black"/>
          <w:color w:val="231F20"/>
          <w:w w:val="105"/>
        </w:rPr>
        <w:t>29.</w:t>
      </w:r>
      <w:r>
        <w:rPr>
          <w:rFonts w:ascii="Arial Black" w:hAnsi="Arial Black"/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celebrará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pondrá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disposición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 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superior,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representaciones </w:t>
      </w:r>
      <w:r>
        <w:rPr>
          <w:color w:val="231F20"/>
        </w:rPr>
        <w:t>sindicales,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una</w:t>
      </w:r>
      <w:r>
        <w:rPr>
          <w:color w:val="231F20"/>
          <w:spacing w:val="-1"/>
        </w:rPr>
        <w:t> </w:t>
      </w:r>
      <w:r>
        <w:rPr>
          <w:color w:val="231F20"/>
        </w:rPr>
        <w:t>mesa</w:t>
      </w:r>
      <w:r>
        <w:rPr>
          <w:color w:val="231F20"/>
          <w:spacing w:val="-1"/>
        </w:rPr>
        <w:t> </w:t>
      </w:r>
      <w:r>
        <w:rPr>
          <w:color w:val="231F20"/>
        </w:rPr>
        <w:t>tripartita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cada</w:t>
      </w:r>
      <w:r>
        <w:rPr>
          <w:color w:val="231F20"/>
          <w:spacing w:val="-1"/>
        </w:rPr>
        <w:t> </w:t>
      </w:r>
      <w:r>
        <w:rPr>
          <w:color w:val="231F20"/>
        </w:rPr>
        <w:t>uno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Estados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Ciudad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México,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</w:t>
      </w:r>
      <w:r>
        <w:rPr>
          <w:color w:val="231F20"/>
        </w:rPr>
        <w:t>participación </w:t>
      </w:r>
      <w:r>
        <w:rPr>
          <w:color w:val="231F20"/>
          <w:w w:val="105"/>
        </w:rPr>
        <w:t>y garantía en el respeto de los derechos de los trabajadores, los resultados de la valoración de los </w:t>
      </w:r>
      <w:r>
        <w:rPr>
          <w:color w:val="231F20"/>
        </w:rPr>
        <w:t>elementos multifactoriales derivada de las convocatorias respectivas. Dicha mesa se llevará a cabo el día, </w:t>
      </w:r>
      <w:r>
        <w:rPr>
          <w:color w:val="231F20"/>
          <w:w w:val="105"/>
        </w:rPr>
        <w:t>hora y modalidad que determine la Unidad del Sistema.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4"/>
      </w:pPr>
      <w:r>
        <w:rPr>
          <w:color w:val="A7802D"/>
          <w:w w:val="85"/>
        </w:rPr>
        <w:t>Publicación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2"/>
        </w:rPr>
        <w:t> </w:t>
      </w:r>
      <w:r>
        <w:rPr>
          <w:color w:val="A7802D"/>
          <w:w w:val="85"/>
        </w:rPr>
        <w:t>listado</w:t>
      </w:r>
      <w:r>
        <w:rPr>
          <w:color w:val="A7802D"/>
          <w:spacing w:val="22"/>
        </w:rPr>
        <w:t> </w:t>
      </w:r>
      <w:r>
        <w:rPr>
          <w:color w:val="A7802D"/>
          <w:w w:val="85"/>
        </w:rPr>
        <w:t>nominal</w:t>
      </w:r>
      <w:r>
        <w:rPr>
          <w:color w:val="A7802D"/>
          <w:spacing w:val="22"/>
        </w:rPr>
        <w:t> </w:t>
      </w:r>
      <w:r>
        <w:rPr>
          <w:color w:val="A7802D"/>
          <w:w w:val="85"/>
        </w:rPr>
        <w:t>ordenado</w:t>
      </w:r>
      <w:r>
        <w:rPr>
          <w:color w:val="A7802D"/>
          <w:spacing w:val="2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1"/>
        </w:rPr>
        <w:t> </w:t>
      </w:r>
      <w:r>
        <w:rPr>
          <w:color w:val="A7802D"/>
          <w:spacing w:val="-2"/>
          <w:w w:val="85"/>
        </w:rPr>
        <w:t>resultados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 w:before="1"/>
        <w:ind w:left="850" w:right="281"/>
        <w:jc w:val="both"/>
      </w:pPr>
      <w:r>
        <w:rPr>
          <w:rFonts w:ascii="Arial Black" w:hAnsi="Arial Black"/>
          <w:color w:val="231F20"/>
          <w:w w:val="105"/>
        </w:rPr>
        <w:t>Artículo 30. </w:t>
      </w:r>
      <w:r>
        <w:rPr>
          <w:color w:val="231F20"/>
          <w:w w:val="105"/>
        </w:rPr>
        <w:t>Una vez interpuestos y, en su caso, resueltos los recursos de reconsideración que </w:t>
      </w:r>
      <w:r>
        <w:rPr>
          <w:color w:val="231F20"/>
          <w:w w:val="105"/>
        </w:rPr>
        <w:t>se deriven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admisión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superior,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2025-2026,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 Sistema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conformará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listado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nominal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ordenado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resultados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entidad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federativa,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subsistema,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tipo 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valoración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clave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centro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trabajo,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funciones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docente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técnico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docente,</w:t>
      </w:r>
    </w:p>
    <w:p>
      <w:pPr>
        <w:pStyle w:val="BodyText"/>
        <w:spacing w:after="0" w:line="271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Textbox 292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69088" id="docshapegroup208" coordorigin="11314,3118" coordsize="333,11761">
                <v:shape style="position:absolute;left:11324;top:3118;width:305;height:3379" id="docshape209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10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11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12" stroked="false">
                  <v:imagedata r:id="rId23" o:title=""/>
                </v:shape>
                <v:shape style="position:absolute;left:11387;top:14615;width:204;height:218" type="#_x0000_t202" id="docshape21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70112" type="#_x0000_t202" id="docshape21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70624" type="#_x0000_t202" id="docshape21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0"/>
      </w:pPr>
    </w:p>
    <w:p>
      <w:pPr>
        <w:pStyle w:val="BodyText"/>
        <w:spacing w:line="278" w:lineRule="auto"/>
        <w:ind w:left="283" w:right="848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partir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puntajes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finales,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mayor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menor,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valoración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elementos multifactoriales a los que se refiere este Acuerdo.</w:t>
      </w:r>
    </w:p>
    <w:p>
      <w:pPr>
        <w:pStyle w:val="BodyText"/>
        <w:spacing w:line="278" w:lineRule="auto" w:before="160"/>
        <w:ind w:left="283" w:right="848"/>
        <w:jc w:val="both"/>
      </w:pPr>
      <w:r>
        <w:rPr>
          <w:color w:val="231F20"/>
          <w:w w:val="105"/>
        </w:rPr>
        <w:t>El</w:t>
      </w:r>
      <w:r>
        <w:rPr>
          <w:color w:val="231F20"/>
          <w:w w:val="105"/>
        </w:rPr>
        <w:t> listado</w:t>
      </w:r>
      <w:r>
        <w:rPr>
          <w:color w:val="231F20"/>
          <w:w w:val="105"/>
        </w:rPr>
        <w:t> respectivo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remitirá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cada</w:t>
      </w:r>
      <w:r>
        <w:rPr>
          <w:color w:val="231F20"/>
          <w:w w:val="105"/>
        </w:rPr>
        <w:t> autoridad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o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organismo descentralizado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corresponda,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dentro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fechas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señaladas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calendario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 regula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cuerpo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normativo.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vez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realizado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dará publicidad por los medios que estime pertinentes.</w:t>
      </w:r>
    </w:p>
    <w:p>
      <w:pPr>
        <w:pStyle w:val="BodyText"/>
        <w:spacing w:line="278" w:lineRule="auto" w:before="160"/>
        <w:ind w:left="283" w:right="8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6768">
                <wp:simplePos x="0" y="0"/>
                <wp:positionH relativeFrom="page">
                  <wp:posOffset>719999</wp:posOffset>
                </wp:positionH>
                <wp:positionV relativeFrom="paragraph">
                  <wp:posOffset>414260</wp:posOffset>
                </wp:positionV>
                <wp:extent cx="6391275" cy="6100445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0" y="228646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229493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32.618919pt;width:503.25pt;height:480.35pt;mso-position-horizontal-relative:page;mso-position-vertical-relative:paragraph;z-index:-17139712" id="docshapegroup216" coordorigin="1134,652" coordsize="10065,9607">
                <v:shape style="position:absolute;left:1133;top:652;width:10065;height:9607" type="#_x0000_t75" id="docshape217" stroked="false">
                  <v:imagedata r:id="rId24" o:title=""/>
                </v:shape>
                <v:line style="position:absolute" from="1134,4253" to="10488,4253" stroked="true" strokeweight=".5pt" strokecolor="#6d6e71">
                  <v:stroke dashstyle="solid"/>
                </v:line>
                <v:line style="position:absolute" from="1134,4266" to="10488,4266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Para los subsistemas federales, una vez que agoten el listado nominal ordenado de resultados </w:t>
      </w:r>
      <w:r>
        <w:rPr>
          <w:color w:val="231F20"/>
          <w:w w:val="105"/>
        </w:rPr>
        <w:t>por entidad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federativa,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valoración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clave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centro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trabajo,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existir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necesidades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servicio, </w:t>
      </w:r>
      <w:r>
        <w:rPr>
          <w:color w:val="231F20"/>
        </w:rPr>
        <w:t>deberán</w:t>
      </w:r>
      <w:r>
        <w:rPr>
          <w:color w:val="231F20"/>
          <w:spacing w:val="-7"/>
        </w:rPr>
        <w:t> </w:t>
      </w:r>
      <w:r>
        <w:rPr>
          <w:color w:val="231F20"/>
        </w:rPr>
        <w:t>solicitar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nuevo</w:t>
      </w:r>
      <w:r>
        <w:rPr>
          <w:color w:val="231F20"/>
          <w:spacing w:val="-6"/>
        </w:rPr>
        <w:t> </w:t>
      </w:r>
      <w:r>
        <w:rPr>
          <w:color w:val="231F20"/>
        </w:rPr>
        <w:t>listado</w:t>
      </w:r>
      <w:r>
        <w:rPr>
          <w:color w:val="231F20"/>
          <w:spacing w:val="-7"/>
        </w:rPr>
        <w:t> </w:t>
      </w:r>
      <w:r>
        <w:rPr>
          <w:color w:val="231F20"/>
        </w:rPr>
        <w:t>solo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entidad</w:t>
      </w:r>
      <w:r>
        <w:rPr>
          <w:color w:val="231F20"/>
          <w:spacing w:val="-7"/>
        </w:rPr>
        <w:t> </w:t>
      </w:r>
      <w:r>
        <w:rPr>
          <w:color w:val="231F20"/>
        </w:rPr>
        <w:t>federativa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tipo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valoración.</w:t>
      </w:r>
    </w:p>
    <w:p>
      <w:pPr>
        <w:pStyle w:val="BodyText"/>
        <w:spacing w:line="278" w:lineRule="auto" w:before="160"/>
        <w:ind w:left="283" w:right="847"/>
        <w:jc w:val="both"/>
      </w:pPr>
      <w:r>
        <w:rPr>
          <w:color w:val="231F20"/>
          <w:w w:val="105"/>
        </w:rPr>
        <w:t>El resultado obtenido por las personas participantes en el proceso de admisión en educación </w:t>
      </w:r>
      <w:r>
        <w:rPr>
          <w:color w:val="231F20"/>
          <w:w w:val="105"/>
        </w:rPr>
        <w:t>media superior, ciclo escolar 2025-2026, no obliga a las autoridades de educación media superior y a los organismos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asignar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totalidad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encuentren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 </w:t>
      </w:r>
      <w:r>
        <w:rPr>
          <w:color w:val="231F20"/>
        </w:rPr>
        <w:t>listado</w:t>
      </w:r>
      <w:r>
        <w:rPr>
          <w:color w:val="231F20"/>
          <w:spacing w:val="-1"/>
        </w:rPr>
        <w:t> </w:t>
      </w:r>
      <w:r>
        <w:rPr>
          <w:color w:val="231F20"/>
        </w:rPr>
        <w:t>nominal</w:t>
      </w:r>
      <w:r>
        <w:rPr>
          <w:color w:val="231F20"/>
          <w:spacing w:val="-1"/>
        </w:rPr>
        <w:t> </w:t>
      </w:r>
      <w:r>
        <w:rPr>
          <w:color w:val="231F20"/>
        </w:rPr>
        <w:t>ordenado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resultados,</w:t>
      </w:r>
      <w:r>
        <w:rPr>
          <w:color w:val="231F20"/>
          <w:spacing w:val="-1"/>
        </w:rPr>
        <w:t> </w:t>
      </w:r>
      <w:r>
        <w:rPr>
          <w:color w:val="231F20"/>
        </w:rPr>
        <w:t>toda</w:t>
      </w:r>
      <w:r>
        <w:rPr>
          <w:color w:val="231F20"/>
          <w:spacing w:val="-1"/>
        </w:rPr>
        <w:t> </w:t>
      </w:r>
      <w:r>
        <w:rPr>
          <w:color w:val="231F20"/>
        </w:rPr>
        <w:t>vez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asignación</w:t>
      </w:r>
      <w:r>
        <w:rPr>
          <w:color w:val="231F20"/>
          <w:spacing w:val="-1"/>
        </w:rPr>
        <w:t> </w:t>
      </w:r>
      <w:r>
        <w:rPr>
          <w:color w:val="231F20"/>
        </w:rPr>
        <w:t>estará</w:t>
      </w:r>
      <w:r>
        <w:rPr>
          <w:color w:val="231F20"/>
          <w:spacing w:val="-1"/>
        </w:rPr>
        <w:t> </w:t>
      </w:r>
      <w:r>
        <w:rPr>
          <w:color w:val="231F20"/>
        </w:rPr>
        <w:t>sujeta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existencia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plazas </w:t>
      </w:r>
      <w:r>
        <w:rPr>
          <w:color w:val="231F20"/>
          <w:w w:val="105"/>
        </w:rPr>
        <w:t>vacantes,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necesidades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educativo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estructura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ocupacional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autorizada.</w:t>
      </w:r>
    </w:p>
    <w:p>
      <w:pPr>
        <w:pStyle w:val="BodyText"/>
        <w:spacing w:line="278" w:lineRule="auto" w:before="159"/>
        <w:ind w:left="283" w:right="849"/>
        <w:jc w:val="both"/>
      </w:pPr>
      <w:r>
        <w:rPr>
          <w:color w:val="231F20"/>
        </w:rPr>
        <w:t>Para que una persona participante se encuentre integrada en el listado nominal ordenado de resultados, </w:t>
      </w:r>
      <w:r>
        <w:rPr>
          <w:color w:val="231F20"/>
          <w:w w:val="105"/>
        </w:rPr>
        <w:t>deberá cumplir con lo señalado en el artículo 12 de este Acuerdo.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spacing w:before="1"/>
        <w:ind w:left="283"/>
        <w:jc w:val="both"/>
      </w:pPr>
      <w:r>
        <w:rPr>
          <w:color w:val="A7802D"/>
          <w:w w:val="85"/>
        </w:rPr>
        <w:t>Vigencia</w:t>
      </w:r>
      <w:r>
        <w:rPr>
          <w:color w:val="A7802D"/>
          <w:spacing w:val="-8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-8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-7"/>
        </w:rPr>
        <w:t> </w:t>
      </w:r>
      <w:r>
        <w:rPr>
          <w:color w:val="A7802D"/>
          <w:spacing w:val="-2"/>
          <w:w w:val="85"/>
        </w:rPr>
        <w:t>resultados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54" w:lineRule="auto"/>
        <w:ind w:left="283" w:right="849"/>
        <w:jc w:val="both"/>
      </w:pPr>
      <w:r>
        <w:rPr>
          <w:rFonts w:ascii="Arial Black" w:hAnsi="Arial Black"/>
          <w:color w:val="231F20"/>
        </w:rPr>
        <w:t>Artículo 31. </w:t>
      </w:r>
      <w:r>
        <w:rPr>
          <w:color w:val="231F20"/>
        </w:rPr>
        <w:t>Los resultados de las personas que participen en el proceso de admisión tendrán </w:t>
      </w:r>
      <w:r>
        <w:rPr>
          <w:color w:val="231F20"/>
        </w:rPr>
        <w:t>vigencia </w:t>
      </w:r>
      <w:r>
        <w:rPr>
          <w:color w:val="231F20"/>
          <w:w w:val="105"/>
        </w:rPr>
        <w:t>hasta el 31 de mayo de 2026.</w:t>
      </w:r>
    </w:p>
    <w:p>
      <w:pPr>
        <w:pStyle w:val="BodyText"/>
        <w:spacing w:before="185"/>
        <w:ind w:left="283"/>
        <w:jc w:val="both"/>
      </w:pP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resultados</w:t>
      </w:r>
      <w:r>
        <w:rPr>
          <w:color w:val="231F20"/>
          <w:spacing w:val="11"/>
        </w:rPr>
        <w:t> </w:t>
      </w:r>
      <w:r>
        <w:rPr>
          <w:color w:val="231F20"/>
        </w:rPr>
        <w:t>serán</w:t>
      </w:r>
      <w:r>
        <w:rPr>
          <w:color w:val="231F20"/>
          <w:spacing w:val="11"/>
        </w:rPr>
        <w:t> </w:t>
      </w:r>
      <w:r>
        <w:rPr>
          <w:color w:val="231F20"/>
        </w:rPr>
        <w:t>definitivos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inapelables.</w:t>
      </w:r>
    </w:p>
    <w:p>
      <w:pPr>
        <w:pStyle w:val="BodyText"/>
        <w:spacing w:after="0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71648" id="docshapegroup218" coordorigin="543,3118" coordsize="333,11761">
                <v:shape style="position:absolute;left:552;top:3118;width:305;height:3379" id="docshape219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220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21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22" stroked="false">
                  <v:imagedata r:id="rId25" o:title=""/>
                </v:shape>
                <v:shape style="position:absolute;left:615;top:14615;width:204;height:218" type="#_x0000_t202" id="docshape22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72672" type="#_x0000_t202" id="docshape22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73184" type="#_x0000_t202" id="docshape22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32"/>
      </w:pPr>
    </w:p>
    <w:p>
      <w:pPr>
        <w:pStyle w:val="BodyText"/>
        <w:ind w:left="850"/>
      </w:pPr>
      <w:r>
        <w:rPr/>
        <mc:AlternateContent>
          <mc:Choice Requires="wps">
            <w:drawing>
              <wp:inline distT="0" distB="0" distL="0" distR="0">
                <wp:extent cx="1595120" cy="306705"/>
                <wp:effectExtent l="0" t="0" r="0" b="7620"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1595120" cy="306705"/>
                          <a:chExt cx="1595120" cy="30670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15951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489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28"/>
                                </w:rPr>
                                <w:t>Capítulo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28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5.6pt;height:24.15pt;mso-position-horizontal-relative:char;mso-position-vertical-relative:line" id="docshapegroup226" coordorigin="0,0" coordsize="2512,483">
                <v:shape style="position:absolute;left:0;top:0;width:2512;height:483" id="docshape227" coordorigin="0,0" coordsize="2512,483" path="m2271,0l0,0,0,482,2271,482,2347,470,2413,436,2465,384,2499,318,2511,242,2511,240,2499,164,2465,98,2413,46,2347,12,2271,0xe" filled="true" fillcolor="#a7802d" stroked="false">
                  <v:path arrowok="t"/>
                  <v:fill type="solid"/>
                </v:shape>
                <v:shape style="position:absolute;left:0;top:0;width:2512;height:483" type="#_x0000_t202" id="docshape228" filled="false" stroked="false">
                  <v:textbox inset="0,0,0,0">
                    <w:txbxContent>
                      <w:p>
                        <w:pPr>
                          <w:spacing w:before="14"/>
                          <w:ind w:left="489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28"/>
                          </w:rPr>
                          <w:t>Capítulo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28"/>
                          </w:rPr>
                          <w:t>IV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72"/>
        <w:rPr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1529" w:val="left" w:leader="none"/>
        </w:tabs>
        <w:spacing w:line="240" w:lineRule="auto" w:before="0" w:after="0"/>
        <w:ind w:left="1529" w:right="0" w:hanging="259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636466"/>
          <w:w w:val="90"/>
          <w:sz w:val="24"/>
        </w:rPr>
        <w:t>De</w:t>
      </w:r>
      <w:r>
        <w:rPr>
          <w:rFonts w:ascii="Arial Black" w:hAnsi="Arial Black"/>
          <w:color w:val="636466"/>
          <w:spacing w:val="-8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la</w:t>
      </w:r>
      <w:r>
        <w:rPr>
          <w:rFonts w:ascii="Arial Black" w:hAnsi="Arial Black"/>
          <w:color w:val="636466"/>
          <w:spacing w:val="-7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asignación</w:t>
      </w:r>
      <w:r>
        <w:rPr>
          <w:rFonts w:ascii="Arial Black" w:hAnsi="Arial Black"/>
          <w:color w:val="636466"/>
          <w:spacing w:val="-8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de</w:t>
      </w:r>
      <w:r>
        <w:rPr>
          <w:rFonts w:ascii="Arial Black" w:hAnsi="Arial Black"/>
          <w:color w:val="636466"/>
          <w:spacing w:val="-7"/>
          <w:w w:val="90"/>
          <w:sz w:val="24"/>
        </w:rPr>
        <w:t> </w:t>
      </w:r>
      <w:r>
        <w:rPr>
          <w:rFonts w:ascii="Arial Black" w:hAnsi="Arial Black"/>
          <w:color w:val="636466"/>
          <w:spacing w:val="-2"/>
          <w:w w:val="90"/>
          <w:sz w:val="24"/>
        </w:rPr>
        <w:t>plazas</w:t>
      </w:r>
    </w:p>
    <w:p>
      <w:pPr>
        <w:pStyle w:val="BodyText"/>
        <w:spacing w:before="14"/>
        <w:rPr>
          <w:rFonts w:ascii="Arial Black"/>
          <w:sz w:val="24"/>
        </w:rPr>
      </w:pPr>
    </w:p>
    <w:p>
      <w:pPr>
        <w:pStyle w:val="Heading3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Primera</w:t>
      </w:r>
    </w:p>
    <w:p>
      <w:pPr>
        <w:pStyle w:val="Heading4"/>
        <w:spacing w:before="42"/>
        <w:ind w:left="566"/>
        <w:jc w:val="center"/>
        <w:rPr>
          <w:rFonts w:ascii="Verdana"/>
        </w:rPr>
      </w:pPr>
      <w:r>
        <w:rPr>
          <w:rFonts w:ascii="Verdana"/>
        </w:rPr>
        <mc:AlternateContent>
          <mc:Choice Requires="wps">
            <w:drawing>
              <wp:anchor distT="0" distB="0" distL="0" distR="0" allowOverlap="1" layoutInCell="1" locked="0" behindDoc="1" simplePos="0" relativeHeight="486179328">
                <wp:simplePos x="0" y="0"/>
                <wp:positionH relativeFrom="page">
                  <wp:posOffset>626399</wp:posOffset>
                </wp:positionH>
                <wp:positionV relativeFrom="paragraph">
                  <wp:posOffset>369646</wp:posOffset>
                </wp:positionV>
                <wp:extent cx="6393815" cy="606933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53600" y="4386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53600" y="4470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29.106022pt;width:503.45pt;height:477.9pt;mso-position-horizontal-relative:page;mso-position-vertical-relative:paragraph;z-index:-17137152" id="docshapegroup229" coordorigin="986,582" coordsize="10069,9558">
                <v:shape style="position:absolute;left:986;top:582;width:9746;height:9558" type="#_x0000_t75" id="docshape230" stroked="false">
                  <v:imagedata r:id="rId26" o:title=""/>
                </v:shape>
                <v:line style="position:absolute" from="1701,1273" to="11055,1273" stroked="true" strokeweight=".5pt" strokecolor="#6d6e71">
                  <v:stroke dashstyle="solid"/>
                </v:line>
                <v:line style="position:absolute" from="1701,1286" to="11055,1286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/>
          <w:color w:val="58595B"/>
          <w:spacing w:val="-7"/>
        </w:rPr>
        <w:t>Aspectos</w:t>
      </w:r>
      <w:r>
        <w:rPr>
          <w:rFonts w:ascii="Verdana"/>
          <w:color w:val="58595B"/>
          <w:spacing w:val="-9"/>
        </w:rPr>
        <w:t> </w:t>
      </w:r>
      <w:r>
        <w:rPr>
          <w:rFonts w:ascii="Verdana"/>
          <w:color w:val="58595B"/>
          <w:spacing w:val="-2"/>
        </w:rPr>
        <w:t>generales</w:t>
      </w:r>
    </w:p>
    <w:p>
      <w:pPr>
        <w:pStyle w:val="BodyText"/>
        <w:spacing w:before="218"/>
        <w:rPr>
          <w:rFonts w:ascii="Verdana"/>
          <w:sz w:val="24"/>
        </w:rPr>
      </w:pPr>
    </w:p>
    <w:p>
      <w:pPr>
        <w:spacing w:before="0"/>
        <w:ind w:left="850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Criterios</w:t>
      </w:r>
      <w:r>
        <w:rPr>
          <w:rFonts w:ascii="Arial Black" w:hAnsi="Arial Black"/>
          <w:color w:val="A7802D"/>
          <w:spacing w:val="7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para</w:t>
      </w:r>
      <w:r>
        <w:rPr>
          <w:rFonts w:ascii="Arial Black" w:hAnsi="Arial Black"/>
          <w:color w:val="A7802D"/>
          <w:spacing w:val="7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la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asignación</w:t>
      </w:r>
      <w:r>
        <w:rPr>
          <w:rFonts w:ascii="Arial Black" w:hAnsi="Arial Black"/>
          <w:color w:val="A7802D"/>
          <w:spacing w:val="7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plazas</w:t>
      </w:r>
    </w:p>
    <w:p>
      <w:pPr>
        <w:pStyle w:val="BodyText"/>
        <w:spacing w:before="191"/>
        <w:rPr>
          <w:rFonts w:ascii="Arial Black"/>
          <w:sz w:val="24"/>
        </w:rPr>
      </w:pPr>
    </w:p>
    <w:p>
      <w:pPr>
        <w:pStyle w:val="BodyText"/>
        <w:spacing w:line="256" w:lineRule="auto"/>
        <w:ind w:left="850" w:right="282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8"/>
          <w:w w:val="105"/>
        </w:rPr>
        <w:t> </w:t>
      </w:r>
      <w:r>
        <w:rPr>
          <w:rFonts w:ascii="Arial Black" w:hAnsi="Arial Black"/>
          <w:color w:val="231F20"/>
          <w:w w:val="105"/>
        </w:rPr>
        <w:t>32.</w:t>
      </w:r>
      <w:r>
        <w:rPr>
          <w:rFonts w:ascii="Arial Black" w:hAnsi="Arial Black"/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serán </w:t>
      </w:r>
      <w:r>
        <w:rPr>
          <w:color w:val="231F20"/>
        </w:rPr>
        <w:t>responsables de verificar la autenticidad de los documentos aportados y el cumplimiento de los requisitos correspondientes por parte de las personas participantes para que, en su caso, procedan a la </w:t>
      </w:r>
      <w:r>
        <w:rPr>
          <w:color w:val="231F20"/>
        </w:rPr>
        <w:t>asignación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plazas.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nula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consecuencia,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surtirá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alguno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admisión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distinta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 establecido en el presente Acuerdo.</w:t>
      </w:r>
    </w:p>
    <w:p>
      <w:pPr>
        <w:pStyle w:val="BodyText"/>
        <w:spacing w:before="165"/>
        <w:ind w:left="850"/>
        <w:jc w:val="both"/>
      </w:pPr>
      <w:r>
        <w:rPr>
          <w:color w:val="231F20"/>
          <w:spacing w:val="-2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igual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manera,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deberán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atender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siguientes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criterios:</w:t>
      </w:r>
    </w:p>
    <w:p>
      <w:pPr>
        <w:pStyle w:val="ListParagraph"/>
        <w:numPr>
          <w:ilvl w:val="0"/>
          <w:numId w:val="12"/>
        </w:numPr>
        <w:tabs>
          <w:tab w:pos="1770" w:val="left" w:leader="none"/>
        </w:tabs>
        <w:spacing w:line="261" w:lineRule="auto" w:before="183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Sólo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está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registrada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Abierto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Transparente </w:t>
      </w:r>
      <w:r>
        <w:rPr>
          <w:color w:val="231F20"/>
          <w:w w:val="105"/>
          <w:sz w:val="20"/>
        </w:rPr>
        <w:t>de Asignación de Plazas;</w:t>
      </w:r>
    </w:p>
    <w:p>
      <w:pPr>
        <w:pStyle w:val="ListParagraph"/>
        <w:numPr>
          <w:ilvl w:val="0"/>
          <w:numId w:val="12"/>
        </w:numPr>
        <w:tabs>
          <w:tab w:pos="1770" w:val="left" w:leader="none"/>
        </w:tabs>
        <w:spacing w:line="261" w:lineRule="auto" w:before="162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 Unidad del Sistema, previo a la asignación de plazas, realizará una revisión del </w:t>
      </w:r>
      <w:r>
        <w:rPr>
          <w:color w:val="231F20"/>
          <w:w w:val="105"/>
          <w:sz w:val="20"/>
        </w:rPr>
        <w:t>registro 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vacantes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haya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realizado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organismos descentralizados</w:t>
      </w:r>
      <w:r>
        <w:rPr>
          <w:color w:val="231F20"/>
          <w:w w:val="105"/>
          <w:sz w:val="20"/>
        </w:rPr>
        <w:t> para</w:t>
      </w:r>
      <w:r>
        <w:rPr>
          <w:color w:val="231F20"/>
          <w:w w:val="105"/>
          <w:sz w:val="20"/>
        </w:rPr>
        <w:t> verificar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corresponda</w:t>
      </w:r>
      <w:r>
        <w:rPr>
          <w:color w:val="231F20"/>
          <w:w w:val="105"/>
          <w:sz w:val="20"/>
        </w:rPr>
        <w:t> a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vacancia</w:t>
      </w:r>
      <w:r>
        <w:rPr>
          <w:color w:val="231F20"/>
          <w:w w:val="105"/>
          <w:sz w:val="20"/>
        </w:rPr>
        <w:t> disponible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Sistema </w:t>
      </w:r>
      <w:r>
        <w:rPr>
          <w:color w:val="231F20"/>
          <w:sz w:val="20"/>
        </w:rPr>
        <w:t>respectivo,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efecto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solicitarle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relativa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posibles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diferencias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existan;</w:t>
      </w:r>
    </w:p>
    <w:p>
      <w:pPr>
        <w:pStyle w:val="ListParagraph"/>
        <w:numPr>
          <w:ilvl w:val="0"/>
          <w:numId w:val="12"/>
        </w:numPr>
        <w:tabs>
          <w:tab w:pos="1770" w:val="left" w:leader="none"/>
        </w:tabs>
        <w:spacing w:line="261" w:lineRule="auto" w:before="163" w:after="0"/>
        <w:ind w:left="1770" w:right="282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plazas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dará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educativo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 la estructura ocupacional autorizada;</w:t>
      </w:r>
    </w:p>
    <w:p>
      <w:pPr>
        <w:pStyle w:val="ListParagraph"/>
        <w:numPr>
          <w:ilvl w:val="0"/>
          <w:numId w:val="12"/>
        </w:numPr>
        <w:tabs>
          <w:tab w:pos="1768" w:val="left" w:leader="none"/>
          <w:tab w:pos="1770" w:val="left" w:leader="none"/>
        </w:tabs>
        <w:spacing w:line="261" w:lineRule="auto" w:before="162" w:after="0"/>
        <w:ind w:left="1770" w:right="280" w:hanging="560"/>
        <w:jc w:val="both"/>
        <w:rPr>
          <w:sz w:val="20"/>
        </w:rPr>
      </w:pPr>
      <w:r>
        <w:rPr>
          <w:color w:val="231F20"/>
          <w:sz w:val="20"/>
        </w:rPr>
        <w:t>Se remitirá un informe bimestral a la Unidad del Sistema, en los términos que ésta determine, </w:t>
      </w:r>
      <w:r>
        <w:rPr>
          <w:color w:val="231F20"/>
          <w:spacing w:val="-2"/>
          <w:w w:val="105"/>
          <w:sz w:val="20"/>
        </w:rPr>
        <w:t>sobre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avance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asignación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plazas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independencia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su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naturaleza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aplicación </w:t>
      </w:r>
      <w:r>
        <w:rPr>
          <w:color w:val="231F20"/>
          <w:w w:val="105"/>
          <w:sz w:val="20"/>
        </w:rPr>
        <w:t>de los criterios establecidos en el presente Acuerdo;</w:t>
      </w:r>
    </w:p>
    <w:p>
      <w:pPr>
        <w:pStyle w:val="ListParagraph"/>
        <w:numPr>
          <w:ilvl w:val="0"/>
          <w:numId w:val="12"/>
        </w:numPr>
        <w:tabs>
          <w:tab w:pos="1770" w:val="left" w:leader="none"/>
        </w:tabs>
        <w:spacing w:line="261" w:lineRule="auto" w:before="162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Podrán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ofertarse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asignarse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vacantes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definitivas,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temporales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nueva </w:t>
      </w:r>
      <w:r>
        <w:rPr>
          <w:color w:val="231F20"/>
          <w:w w:val="105"/>
          <w:sz w:val="20"/>
        </w:rPr>
        <w:t>creación,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previamente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registradas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alude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artículo,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estricto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apego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al listado nominal ordenado de resultados;</w:t>
      </w:r>
    </w:p>
    <w:p>
      <w:pPr>
        <w:pStyle w:val="ListParagraph"/>
        <w:numPr>
          <w:ilvl w:val="0"/>
          <w:numId w:val="12"/>
        </w:numPr>
        <w:tabs>
          <w:tab w:pos="1768" w:val="left" w:leader="none"/>
          <w:tab w:pos="1770" w:val="left" w:leader="none"/>
        </w:tabs>
        <w:spacing w:line="266" w:lineRule="auto" w:before="163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Podrá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asignarse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solo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encuentren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nominal ordenado de resultados que remita la Unidad del Sistema y que no cuenten con resolución que </w:t>
      </w:r>
      <w:r>
        <w:rPr>
          <w:color w:val="231F20"/>
          <w:w w:val="105"/>
          <w:sz w:val="20"/>
        </w:rPr>
        <w:t>haya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cancelado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cualquier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derivado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General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Sistema </w:t>
      </w:r>
      <w:r>
        <w:rPr>
          <w:color w:val="231F20"/>
          <w:sz w:val="20"/>
        </w:rPr>
        <w:t>para la Carrera de las Maestras y los Maestros por incurrir, durante el desarrollo del mismo, en </w:t>
      </w:r>
      <w:r>
        <w:rPr>
          <w:color w:val="231F20"/>
          <w:spacing w:val="-2"/>
          <w:w w:val="105"/>
          <w:sz w:val="20"/>
        </w:rPr>
        <w:t>conductas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contrarias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establecidas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Acuerdo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respectivo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indicadas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Unidad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Sistema,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organismo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descentralizado;</w:t>
      </w:r>
    </w:p>
    <w:p>
      <w:pPr>
        <w:pStyle w:val="ListParagraph"/>
        <w:spacing w:after="0" w:line="266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9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73696" id="docshapegroup231" coordorigin="11314,3118" coordsize="333,11761">
                <v:shape style="position:absolute;left:11324;top:3118;width:305;height:3379" id="docshape232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33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34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35" stroked="false">
                  <v:imagedata r:id="rId23" o:title=""/>
                </v:shape>
                <v:shape style="position:absolute;left:11387;top:14615;width:204;height:218" type="#_x0000_t202" id="docshape23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74720" type="#_x0000_t202" id="docshape237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75232" type="#_x0000_t202" id="docshape23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7"/>
      </w:pP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78" w:lineRule="auto" w:before="0" w:after="0"/>
        <w:ind w:left="1203" w:right="847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plazas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vacantes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asignarán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según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tipo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valoración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participó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persona. </w:t>
      </w:r>
      <w:r>
        <w:rPr>
          <w:color w:val="231F20"/>
          <w:sz w:val="20"/>
        </w:rPr>
        <w:t>En caso de que cuente con un nombramiento en el servicio público educativo, las autoridades </w:t>
      </w:r>
      <w:r>
        <w:rPr>
          <w:color w:val="231F20"/>
          <w:w w:val="105"/>
          <w:sz w:val="20"/>
        </w:rPr>
        <w:t>de</w:t>
      </w:r>
      <w:r>
        <w:rPr>
          <w:color w:val="231F20"/>
          <w:w w:val="105"/>
          <w:sz w:val="20"/>
        </w:rPr>
        <w:t> educación</w:t>
      </w:r>
      <w:r>
        <w:rPr>
          <w:color w:val="231F20"/>
          <w:w w:val="105"/>
          <w:sz w:val="20"/>
        </w:rPr>
        <w:t> media</w:t>
      </w:r>
      <w:r>
        <w:rPr>
          <w:color w:val="231F20"/>
          <w:w w:val="105"/>
          <w:sz w:val="20"/>
        </w:rPr>
        <w:t> superior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organismos</w:t>
      </w:r>
      <w:r>
        <w:rPr>
          <w:color w:val="231F20"/>
          <w:w w:val="105"/>
          <w:sz w:val="20"/>
        </w:rPr>
        <w:t> descentralizados,</w:t>
      </w:r>
      <w:r>
        <w:rPr>
          <w:color w:val="231F20"/>
          <w:w w:val="105"/>
          <w:sz w:val="20"/>
        </w:rPr>
        <w:t> previo</w:t>
      </w:r>
      <w:r>
        <w:rPr>
          <w:color w:val="231F20"/>
          <w:w w:val="105"/>
          <w:sz w:val="20"/>
        </w:rPr>
        <w:t> a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asignación, </w:t>
      </w:r>
      <w:r>
        <w:rPr>
          <w:color w:val="231F20"/>
          <w:sz w:val="20"/>
        </w:rPr>
        <w:t>deberán comprobar que existe compatibilidad de empleos. De no existir dicha compatibilidad,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la persona participante seguirá ocupando su posición en el listado nominal ordenado de resultados,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respetando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derecho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posible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términos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del presente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Acuerdo;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78" w:lineRule="auto" w:before="160" w:after="0"/>
        <w:ind w:left="1203" w:right="847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81376">
                <wp:simplePos x="0" y="0"/>
                <wp:positionH relativeFrom="page">
                  <wp:posOffset>719999</wp:posOffset>
                </wp:positionH>
                <wp:positionV relativeFrom="paragraph">
                  <wp:posOffset>333595</wp:posOffset>
                </wp:positionV>
                <wp:extent cx="6391275" cy="6100445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0" y="343409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0" y="344256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0" y="524257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525104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6.267355pt;width:503.25pt;height:480.35pt;mso-position-horizontal-relative:page;mso-position-vertical-relative:paragraph;z-index:-17135104" id="docshapegroup239" coordorigin="1134,525" coordsize="10065,9607">
                <v:shape style="position:absolute;left:1133;top:525;width:10065;height:9607" type="#_x0000_t75" id="docshape240" stroked="false">
                  <v:imagedata r:id="rId24" o:title=""/>
                </v:shape>
                <v:line style="position:absolute" from="1134,5933" to="10488,5933" stroked="true" strokeweight=".5pt" strokecolor="#6d6e71">
                  <v:stroke dashstyle="solid"/>
                </v:line>
                <v:line style="position:absolute" from="1134,5947" to="10488,5947" stroked="true" strokeweight=".167pt" strokecolor="#6d6e71">
                  <v:stroke dashstyle="solid"/>
                </v:line>
                <v:line style="position:absolute" from="1134,8781" to="10488,8781" stroked="true" strokeweight=".5pt" strokecolor="#6d6e71">
                  <v:stroke dashstyle="solid"/>
                </v:line>
                <v:line style="position:absolute" from="1134,8795" to="10488,879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Cuando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pretenda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asignar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plazas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argumentando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servicio,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 educación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organismo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justificar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previamente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ante 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dicha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circunstancia.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tomarán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cuenta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medidas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preservar,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mantener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restaurar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prestación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servicio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educativo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evitar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riesgo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dejarlo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descubierto,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atención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interés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adolescentes 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jóvenes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derecho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educación.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justificará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determinará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 cumplimento de las circunstancias descritas;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Al</w:t>
      </w:r>
      <w:r>
        <w:rPr>
          <w:color w:val="231F20"/>
          <w:w w:val="105"/>
          <w:sz w:val="20"/>
        </w:rPr>
        <w:t> término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vigencia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resultados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proceso</w:t>
      </w:r>
      <w:r>
        <w:rPr>
          <w:color w:val="231F20"/>
          <w:w w:val="105"/>
          <w:sz w:val="20"/>
        </w:rPr>
        <w:t> regulado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este</w:t>
      </w:r>
      <w:r>
        <w:rPr>
          <w:color w:val="231F20"/>
          <w:w w:val="105"/>
          <w:sz w:val="20"/>
        </w:rPr>
        <w:t> Acuerdo,</w:t>
      </w:r>
      <w:r>
        <w:rPr>
          <w:color w:val="231F20"/>
          <w:w w:val="105"/>
          <w:sz w:val="20"/>
        </w:rPr>
        <w:t> las asignaciones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plazas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realicen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autoridades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educación</w:t>
      </w:r>
      <w:r>
        <w:rPr>
          <w:color w:val="231F20"/>
          <w:w w:val="105"/>
          <w:sz w:val="20"/>
        </w:rPr>
        <w:t> media</w:t>
      </w:r>
      <w:r>
        <w:rPr>
          <w:color w:val="231F20"/>
          <w:w w:val="105"/>
          <w:sz w:val="20"/>
        </w:rPr>
        <w:t> superior</w:t>
      </w:r>
      <w:r>
        <w:rPr>
          <w:color w:val="231F20"/>
          <w:w w:val="105"/>
          <w:sz w:val="20"/>
        </w:rPr>
        <w:t> o</w:t>
      </w:r>
      <w:r>
        <w:rPr>
          <w:color w:val="231F20"/>
          <w:w w:val="105"/>
          <w:sz w:val="20"/>
        </w:rPr>
        <w:t> los organismos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serán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carácter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temporal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hasta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15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agosto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2025.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Una vez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concluya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dicha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temporalidad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asignar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naturaleza,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78" w:lineRule="auto" w:before="160" w:after="0"/>
        <w:ind w:left="1203" w:right="847" w:hanging="560"/>
        <w:jc w:val="both"/>
        <w:rPr>
          <w:sz w:val="20"/>
        </w:rPr>
      </w:pPr>
      <w:r>
        <w:rPr>
          <w:color w:val="231F20"/>
          <w:w w:val="105"/>
          <w:sz w:val="20"/>
        </w:rPr>
        <w:t>Deberá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registrarse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referido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generada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plazas del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admisión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superior,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escolar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2025-2026,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en el listado nominal ordenado de resultados, así como de las personas participantes que </w:t>
      </w:r>
      <w:r>
        <w:rPr>
          <w:color w:val="231F20"/>
          <w:w w:val="105"/>
          <w:sz w:val="20"/>
        </w:rPr>
        <w:t>no </w:t>
      </w:r>
      <w:r>
        <w:rPr>
          <w:color w:val="231F20"/>
          <w:sz w:val="20"/>
        </w:rPr>
        <w:t>aceptaron la plaza ofertada y de las que no se presentaron al evento público de asignación de </w:t>
      </w:r>
      <w:r>
        <w:rPr>
          <w:color w:val="231F20"/>
          <w:spacing w:val="-2"/>
          <w:w w:val="105"/>
          <w:sz w:val="20"/>
        </w:rPr>
        <w:t>plazas.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4"/>
        <w:spacing w:before="1"/>
        <w:ind w:left="283"/>
        <w:jc w:val="both"/>
      </w:pPr>
      <w:r>
        <w:rPr>
          <w:color w:val="A7802D"/>
          <w:w w:val="85"/>
        </w:rPr>
        <w:t>Atribución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establecer</w:t>
      </w:r>
      <w:r>
        <w:rPr>
          <w:color w:val="A7802D"/>
          <w:spacing w:val="15"/>
        </w:rPr>
        <w:t> </w:t>
      </w:r>
      <w:r>
        <w:rPr>
          <w:color w:val="A7802D"/>
          <w:w w:val="85"/>
        </w:rPr>
        <w:t>requisitos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15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4"/>
        </w:rPr>
        <w:t> </w:t>
      </w:r>
      <w:r>
        <w:rPr>
          <w:color w:val="A7802D"/>
          <w:spacing w:val="-2"/>
          <w:w w:val="85"/>
        </w:rPr>
        <w:t>contratación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5"/>
          <w:w w:val="105"/>
        </w:rPr>
        <w:t> </w:t>
      </w:r>
      <w:r>
        <w:rPr>
          <w:rFonts w:ascii="Arial Black" w:hAnsi="Arial Black"/>
          <w:color w:val="231F20"/>
          <w:w w:val="105"/>
        </w:rPr>
        <w:t>33.</w:t>
      </w:r>
      <w:r>
        <w:rPr>
          <w:rFonts w:ascii="Arial Black" w:hAnsi="Arial Black"/>
          <w:color w:val="231F20"/>
          <w:spacing w:val="-1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contratación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susceptibles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derivadas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 proceso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admisión,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descentralizados,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ámbito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su</w:t>
      </w:r>
      <w:r>
        <w:rPr>
          <w:color w:val="231F20"/>
          <w:w w:val="105"/>
        </w:rPr>
        <w:t> competencia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conforme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normatividad</w:t>
      </w:r>
      <w:r>
        <w:rPr>
          <w:color w:val="231F20"/>
          <w:w w:val="105"/>
        </w:rPr>
        <w:t> aplicable,</w:t>
      </w:r>
      <w:r>
        <w:rPr>
          <w:color w:val="231F20"/>
          <w:w w:val="105"/>
        </w:rPr>
        <w:t> podrán</w:t>
      </w:r>
      <w:r>
        <w:rPr>
          <w:color w:val="231F20"/>
          <w:w w:val="105"/>
        </w:rPr>
        <w:t> establecer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otros requisitos,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comunicados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participantes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previo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plazas y establecerlos en sus convocatorias respectivas.</w:t>
      </w:r>
    </w:p>
    <w:p>
      <w:pPr>
        <w:pStyle w:val="BodyText"/>
      </w:pPr>
    </w:p>
    <w:p>
      <w:pPr>
        <w:pStyle w:val="BodyText"/>
        <w:spacing w:before="58"/>
      </w:pPr>
    </w:p>
    <w:p>
      <w:pPr>
        <w:pStyle w:val="Heading4"/>
        <w:spacing w:before="1"/>
        <w:ind w:left="283"/>
        <w:jc w:val="both"/>
      </w:pPr>
      <w:r>
        <w:rPr>
          <w:color w:val="A7802D"/>
          <w:w w:val="85"/>
        </w:rPr>
        <w:t>Asignación</w:t>
      </w:r>
      <w:r>
        <w:rPr>
          <w:color w:val="A7802D"/>
          <w:spacing w:val="1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2"/>
        </w:rPr>
        <w:t> </w:t>
      </w:r>
      <w:r>
        <w:rPr>
          <w:color w:val="A7802D"/>
          <w:w w:val="85"/>
        </w:rPr>
        <w:t>vacantes</w:t>
      </w:r>
      <w:r>
        <w:rPr>
          <w:color w:val="A7802D"/>
          <w:spacing w:val="12"/>
        </w:rPr>
        <w:t> </w:t>
      </w:r>
      <w:r>
        <w:rPr>
          <w:color w:val="A7802D"/>
          <w:w w:val="85"/>
        </w:rPr>
        <w:t>definitivas</w:t>
      </w:r>
      <w:r>
        <w:rPr>
          <w:color w:val="A7802D"/>
          <w:spacing w:val="12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12"/>
        </w:rPr>
        <w:t> </w:t>
      </w:r>
      <w:r>
        <w:rPr>
          <w:color w:val="A7802D"/>
          <w:w w:val="85"/>
        </w:rPr>
        <w:t>temporales</w:t>
      </w:r>
      <w:r>
        <w:rPr>
          <w:color w:val="A7802D"/>
          <w:spacing w:val="12"/>
        </w:rPr>
        <w:t> </w:t>
      </w:r>
      <w:r>
        <w:rPr>
          <w:color w:val="A7802D"/>
          <w:w w:val="85"/>
        </w:rPr>
        <w:t>mayores</w:t>
      </w:r>
      <w:r>
        <w:rPr>
          <w:color w:val="A7802D"/>
          <w:spacing w:val="12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12"/>
        </w:rPr>
        <w:t> </w:t>
      </w:r>
      <w:r>
        <w:rPr>
          <w:color w:val="A7802D"/>
          <w:w w:val="85"/>
        </w:rPr>
        <w:t>tres</w:t>
      </w:r>
      <w:r>
        <w:rPr>
          <w:color w:val="A7802D"/>
          <w:spacing w:val="12"/>
        </w:rPr>
        <w:t> </w:t>
      </w:r>
      <w:r>
        <w:rPr>
          <w:color w:val="A7802D"/>
          <w:spacing w:val="-2"/>
          <w:w w:val="85"/>
        </w:rPr>
        <w:t>meses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1" w:lineRule="auto"/>
        <w:ind w:left="283" w:right="848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"/>
        </w:rPr>
        <w:t> </w:t>
      </w:r>
      <w:r>
        <w:rPr>
          <w:rFonts w:ascii="Arial Black" w:hAnsi="Arial Black"/>
          <w:color w:val="231F20"/>
        </w:rPr>
        <w:t>34.</w:t>
      </w:r>
      <w:r>
        <w:rPr>
          <w:rFonts w:ascii="Arial Black" w:hAnsi="Arial Black"/>
          <w:color w:val="231F20"/>
          <w:spacing w:val="-3"/>
        </w:rPr>
        <w:t> </w:t>
      </w:r>
      <w:r>
        <w:rPr>
          <w:color w:val="231F20"/>
        </w:rPr>
        <w:t>Las autoridades de educación media superior y los organismos descentralizados </w:t>
      </w:r>
      <w:r>
        <w:rPr>
          <w:color w:val="231F20"/>
        </w:rPr>
        <w:t>asignarán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vacantes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definitivas,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temporales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nueva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creación,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after="0" w:line="261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Textbox 333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75744" id="docshapegroup241" coordorigin="543,3118" coordsize="333,11761">
                <v:shape style="position:absolute;left:552;top:3118;width:305;height:3379" id="docshape242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243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44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45" stroked="false">
                  <v:imagedata r:id="rId25" o:title=""/>
                </v:shape>
                <v:shape style="position:absolute;left:615;top:14615;width:204;height:218" type="#_x0000_t202" id="docshape24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76768" type="#_x0000_t202" id="docshape247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77280" type="#_x0000_t202" id="docshape24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1"/>
          <w:numId w:val="12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Previamente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realización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mismo,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las autoridades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descentralizados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proporcionar </w:t>
      </w:r>
      <w:r>
        <w:rPr>
          <w:color w:val="231F20"/>
          <w:w w:val="105"/>
          <w:sz w:val="20"/>
        </w:rPr>
        <w:t>a las personas participantes convocadas, la información de todas las vacantes definitivas y temporales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encuentren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disponibles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tipo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valoración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participaron;</w:t>
      </w:r>
    </w:p>
    <w:p>
      <w:pPr>
        <w:pStyle w:val="ListParagraph"/>
        <w:numPr>
          <w:ilvl w:val="1"/>
          <w:numId w:val="12"/>
        </w:numPr>
        <w:tabs>
          <w:tab w:pos="1770" w:val="left" w:leader="none"/>
        </w:tabs>
        <w:spacing w:line="278" w:lineRule="auto" w:before="160" w:after="0"/>
        <w:ind w:left="1770" w:right="282" w:hanging="56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183424">
            <wp:simplePos x="0" y="0"/>
            <wp:positionH relativeFrom="page">
              <wp:posOffset>626399</wp:posOffset>
            </wp:positionH>
            <wp:positionV relativeFrom="paragraph">
              <wp:posOffset>901206</wp:posOffset>
            </wp:positionV>
            <wp:extent cx="6188457" cy="6068791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Cuando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asignen,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ordenado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resultados,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inicio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 </w:t>
      </w:r>
      <w:r>
        <w:rPr>
          <w:color w:val="231F20"/>
          <w:sz w:val="20"/>
        </w:rPr>
        <w:t>durante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2025-2026,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preferentemente </w:t>
      </w:r>
      <w:r>
        <w:rPr>
          <w:color w:val="231F20"/>
          <w:w w:val="105"/>
          <w:sz w:val="20"/>
        </w:rPr>
        <w:t>al día uno o dieciséis del mes respectivo, según corresponda. En caso de que la autoridad educativa realice eventos de asignación entre el 16 y 31 de mayo de 2026, los efectos de nombramiento serán a partir del 1 de junio de 2026;</w:t>
      </w:r>
    </w:p>
    <w:p>
      <w:pPr>
        <w:pStyle w:val="ListParagraph"/>
        <w:numPr>
          <w:ilvl w:val="1"/>
          <w:numId w:val="12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Si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persona</w:t>
      </w:r>
      <w:r>
        <w:rPr>
          <w:color w:val="231F20"/>
          <w:w w:val="105"/>
          <w:sz w:val="20"/>
        </w:rPr>
        <w:t> participante</w:t>
      </w:r>
      <w:r>
        <w:rPr>
          <w:color w:val="231F20"/>
          <w:w w:val="105"/>
          <w:sz w:val="20"/>
        </w:rPr>
        <w:t> acepta</w:t>
      </w:r>
      <w:r>
        <w:rPr>
          <w:color w:val="231F20"/>
          <w:w w:val="105"/>
          <w:sz w:val="20"/>
        </w:rPr>
        <w:t> una</w:t>
      </w:r>
      <w:r>
        <w:rPr>
          <w:color w:val="231F20"/>
          <w:w w:val="105"/>
          <w:sz w:val="20"/>
        </w:rPr>
        <w:t> vacante</w:t>
      </w:r>
      <w:r>
        <w:rPr>
          <w:color w:val="231F20"/>
          <w:w w:val="105"/>
          <w:sz w:val="20"/>
        </w:rPr>
        <w:t> definitiva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le</w:t>
      </w:r>
      <w:r>
        <w:rPr>
          <w:color w:val="231F20"/>
          <w:w w:val="105"/>
          <w:sz w:val="20"/>
        </w:rPr>
        <w:t> oferten,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autoridad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de educación media superior o el organismo descentralizado correspondiente le otorgará el nombramiento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definitivo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seis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meses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día,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nota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desfavorable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expediente;</w:t>
      </w:r>
    </w:p>
    <w:p>
      <w:pPr>
        <w:pStyle w:val="ListParagraph"/>
        <w:numPr>
          <w:ilvl w:val="1"/>
          <w:numId w:val="12"/>
        </w:numPr>
        <w:tabs>
          <w:tab w:pos="1768" w:val="left" w:leader="none"/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En caso de que sólo se oferten plazas vacantes definitivas y la persona que se encuentre en </w:t>
      </w:r>
      <w:r>
        <w:rPr>
          <w:color w:val="231F20"/>
          <w:sz w:val="20"/>
        </w:rPr>
        <w:t>el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ordenado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resultados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acepte,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manifestarlo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ante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 educación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organismo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correspondiente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será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reubicada 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final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listado,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recorrerá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manera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progresiva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orden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durante su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vigencia,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respetando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derecho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posible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términos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del presente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Acuerdo;</w:t>
      </w:r>
    </w:p>
    <w:p>
      <w:pPr>
        <w:pStyle w:val="ListParagraph"/>
        <w:numPr>
          <w:ilvl w:val="1"/>
          <w:numId w:val="12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Cuando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oferten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plazas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vacantes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definitivas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temporales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ésta elija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vacante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temporal,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será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tiempo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fijo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que dure la vacante y no podrá exceder del término del ciclo escolar 2025-2026. Una vez que </w:t>
      </w:r>
      <w:r>
        <w:rPr>
          <w:color w:val="231F20"/>
          <w:sz w:val="20"/>
        </w:rPr>
        <w:t>concluya el nombramiento, la persona participante será reubicada al final del listado, el cual se </w:t>
      </w:r>
      <w:r>
        <w:rPr>
          <w:color w:val="231F20"/>
          <w:w w:val="105"/>
          <w:sz w:val="20"/>
        </w:rPr>
        <w:t>recorrerá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manera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progresiva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orden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vigencia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resultado;</w:t>
      </w:r>
    </w:p>
    <w:p>
      <w:pPr>
        <w:pStyle w:val="ListParagraph"/>
        <w:numPr>
          <w:ilvl w:val="1"/>
          <w:numId w:val="12"/>
        </w:numPr>
        <w:tabs>
          <w:tab w:pos="1770" w:val="left" w:leader="none"/>
        </w:tabs>
        <w:spacing w:line="240" w:lineRule="auto" w:before="159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sólo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oferten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vacantes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temporales,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atenderá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2"/>
          <w:sz w:val="20"/>
        </w:rPr>
        <w:t>siguiente:</w:t>
      </w:r>
    </w:p>
    <w:p>
      <w:pPr>
        <w:pStyle w:val="ListParagraph"/>
        <w:numPr>
          <w:ilvl w:val="2"/>
          <w:numId w:val="12"/>
        </w:numPr>
        <w:tabs>
          <w:tab w:pos="2129" w:val="left" w:leader="none"/>
        </w:tabs>
        <w:spacing w:line="240" w:lineRule="auto" w:before="199" w:after="0"/>
        <w:ind w:left="2129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Se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asignarán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ordenado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resultados;</w:t>
      </w:r>
    </w:p>
    <w:p>
      <w:pPr>
        <w:pStyle w:val="ListParagraph"/>
        <w:numPr>
          <w:ilvl w:val="2"/>
          <w:numId w:val="12"/>
        </w:numPr>
        <w:tabs>
          <w:tab w:pos="2130" w:val="left" w:leader="none"/>
        </w:tabs>
        <w:spacing w:line="278" w:lineRule="auto" w:before="199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w w:val="105"/>
          <w:sz w:val="20"/>
        </w:rPr>
        <w:t> generarse</w:t>
      </w:r>
      <w:r>
        <w:rPr>
          <w:color w:val="231F20"/>
          <w:w w:val="105"/>
          <w:sz w:val="20"/>
        </w:rPr>
        <w:t> plazas</w:t>
      </w:r>
      <w:r>
        <w:rPr>
          <w:color w:val="231F20"/>
          <w:w w:val="105"/>
          <w:sz w:val="20"/>
        </w:rPr>
        <w:t> vacantes</w:t>
      </w:r>
      <w:r>
        <w:rPr>
          <w:color w:val="231F20"/>
          <w:w w:val="105"/>
          <w:sz w:val="20"/>
        </w:rPr>
        <w:t> definitivas</w:t>
      </w:r>
      <w:r>
        <w:rPr>
          <w:color w:val="231F20"/>
          <w:w w:val="105"/>
          <w:sz w:val="20"/>
        </w:rPr>
        <w:t> durante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ciclo</w:t>
      </w:r>
      <w:r>
        <w:rPr>
          <w:color w:val="231F20"/>
          <w:w w:val="105"/>
          <w:sz w:val="20"/>
        </w:rPr>
        <w:t> escolar</w:t>
      </w:r>
      <w:r>
        <w:rPr>
          <w:color w:val="231F20"/>
          <w:w w:val="105"/>
          <w:sz w:val="20"/>
        </w:rPr>
        <w:t> se</w:t>
      </w:r>
      <w:r>
        <w:rPr>
          <w:color w:val="231F20"/>
          <w:w w:val="105"/>
          <w:sz w:val="20"/>
        </w:rPr>
        <w:t> ofertarán</w:t>
      </w:r>
      <w:r>
        <w:rPr>
          <w:color w:val="231F20"/>
          <w:w w:val="105"/>
          <w:sz w:val="20"/>
        </w:rPr>
        <w:t> a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las personas</w:t>
      </w:r>
      <w:r>
        <w:rPr>
          <w:color w:val="231F20"/>
          <w:w w:val="105"/>
          <w:sz w:val="20"/>
        </w:rPr>
        <w:t> participantes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cuenten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una</w:t>
      </w:r>
      <w:r>
        <w:rPr>
          <w:color w:val="231F20"/>
          <w:w w:val="105"/>
          <w:sz w:val="20"/>
        </w:rPr>
        <w:t> plaza</w:t>
      </w:r>
      <w:r>
        <w:rPr>
          <w:color w:val="231F20"/>
          <w:w w:val="105"/>
          <w:sz w:val="20"/>
        </w:rPr>
        <w:t> vacante</w:t>
      </w:r>
      <w:r>
        <w:rPr>
          <w:color w:val="231F20"/>
          <w:w w:val="105"/>
          <w:sz w:val="20"/>
        </w:rPr>
        <w:t> temporal</w:t>
      </w:r>
      <w:r>
        <w:rPr>
          <w:color w:val="231F20"/>
          <w:w w:val="105"/>
          <w:sz w:val="20"/>
        </w:rPr>
        <w:t> respetando</w:t>
      </w:r>
      <w:r>
        <w:rPr>
          <w:color w:val="231F20"/>
          <w:w w:val="105"/>
          <w:sz w:val="20"/>
        </w:rPr>
        <w:t> de manera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estricta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ordenado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resultados,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necesidades del servicio educativo;</w:t>
      </w:r>
    </w:p>
    <w:p>
      <w:pPr>
        <w:pStyle w:val="ListParagraph"/>
        <w:numPr>
          <w:ilvl w:val="2"/>
          <w:numId w:val="12"/>
        </w:numPr>
        <w:tabs>
          <w:tab w:pos="2128" w:val="left" w:leader="none"/>
          <w:tab w:pos="2130" w:val="left" w:leader="none"/>
        </w:tabs>
        <w:spacing w:line="278" w:lineRule="auto" w:before="159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acepte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vacante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definitiva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oferte,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concluir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su nombramiento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tiempo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fijo,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será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reubicada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final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listado,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recorrerá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 manera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progresiva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orden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vigencia,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2"/>
          <w:numId w:val="12"/>
        </w:numPr>
        <w:tabs>
          <w:tab w:pos="2130" w:val="left" w:leader="none"/>
        </w:tabs>
        <w:spacing w:line="278" w:lineRule="auto" w:before="160" w:after="0"/>
        <w:ind w:left="2130" w:right="281" w:hanging="360"/>
        <w:jc w:val="both"/>
        <w:rPr>
          <w:sz w:val="20"/>
        </w:rPr>
      </w:pP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término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vigencia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vacante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temporal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asignada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participante,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ha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ofertado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alguna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vacante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definitiva,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ésta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seguirá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ocupando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posición </w:t>
      </w:r>
      <w:r>
        <w:rPr>
          <w:color w:val="231F20"/>
          <w:sz w:val="20"/>
        </w:rPr>
        <w:t>en el listado nominal ordenado de resultados y se le podrá otorgar otra vacante temporal, </w:t>
      </w:r>
      <w:r>
        <w:rPr>
          <w:color w:val="231F20"/>
          <w:w w:val="105"/>
          <w:sz w:val="20"/>
        </w:rPr>
        <w:t>siempre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cuando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vigencia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resultado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haya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concluido;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Textbox 342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77792" id="docshapegroup249" coordorigin="11314,3118" coordsize="333,11761">
                <v:shape style="position:absolute;left:11324;top:3118;width:305;height:3379" id="docshape250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51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52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53" stroked="false">
                  <v:imagedata r:id="rId23" o:title=""/>
                </v:shape>
                <v:shape style="position:absolute;left:11387;top:14615;width:204;height:218" type="#_x0000_t202" id="docshape25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78816" type="#_x0000_t202" id="docshape25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79328" type="#_x0000_t202" id="docshape25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7"/>
      </w:pPr>
    </w:p>
    <w:p>
      <w:pPr>
        <w:pStyle w:val="ListParagraph"/>
        <w:numPr>
          <w:ilvl w:val="1"/>
          <w:numId w:val="10"/>
        </w:numPr>
        <w:tabs>
          <w:tab w:pos="1203" w:val="left" w:leader="none"/>
        </w:tabs>
        <w:spacing w:line="278" w:lineRule="auto" w:before="0" w:after="0"/>
        <w:ind w:left="1203" w:right="848" w:hanging="560"/>
        <w:jc w:val="both"/>
        <w:rPr>
          <w:sz w:val="20"/>
        </w:rPr>
      </w:pPr>
      <w:r>
        <w:rPr>
          <w:color w:val="231F20"/>
          <w:sz w:val="20"/>
        </w:rPr>
        <w:t>Las personas que no acepten las plazas vacantes temporales que las autoridades de </w:t>
      </w:r>
      <w:r>
        <w:rPr>
          <w:color w:val="231F20"/>
          <w:sz w:val="20"/>
        </w:rPr>
        <w:t>educación </w:t>
      </w:r>
      <w:r>
        <w:rPr>
          <w:color w:val="231F20"/>
          <w:w w:val="105"/>
          <w:sz w:val="20"/>
        </w:rPr>
        <w:t>media superior u organismos descentralizados les oferten, conforme a la fracción anterior, seguirán ocupando su posición en el listado nominal ordenado de resultados.</w:t>
      </w:r>
    </w:p>
    <w:p>
      <w:pPr>
        <w:pStyle w:val="BodyText"/>
        <w:spacing w:line="278" w:lineRule="auto" w:before="160"/>
        <w:ind w:left="1203" w:right="848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aceptar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ocasiones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alguna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vacantes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temporales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les oferten,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reubicadas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listado,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recorrerá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progresiva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 </w:t>
      </w:r>
      <w:r>
        <w:rPr>
          <w:color w:val="231F20"/>
        </w:rPr>
        <w:t>orden establecido durante su vigencia, respetando así su derecho a una posible asignación de </w:t>
      </w:r>
      <w:r>
        <w:rPr>
          <w:color w:val="231F20"/>
          <w:w w:val="105"/>
        </w:rPr>
        <w:t>plaza en los términos del presente Acuerdo, y</w:t>
      </w:r>
    </w:p>
    <w:p>
      <w:pPr>
        <w:pStyle w:val="ListParagraph"/>
        <w:numPr>
          <w:ilvl w:val="1"/>
          <w:numId w:val="10"/>
        </w:numPr>
        <w:tabs>
          <w:tab w:pos="1203" w:val="left" w:leader="none"/>
        </w:tabs>
        <w:spacing w:line="285" w:lineRule="auto" w:before="160" w:after="0"/>
        <w:ind w:left="1203" w:right="848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85472">
                <wp:simplePos x="0" y="0"/>
                <wp:positionH relativeFrom="page">
                  <wp:posOffset>719999</wp:posOffset>
                </wp:positionH>
                <wp:positionV relativeFrom="paragraph">
                  <wp:posOffset>231995</wp:posOffset>
                </wp:positionV>
                <wp:extent cx="6391275" cy="6100445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0" y="509017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0" y="509864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8.267355pt;width:503.25pt;height:480.35pt;mso-position-horizontal-relative:page;mso-position-vertical-relative:paragraph;z-index:-17131008" id="docshapegroup257" coordorigin="1134,365" coordsize="10065,9607">
                <v:shape style="position:absolute;left:1133;top:365;width:10065;height:9607" type="#_x0000_t75" id="docshape258" stroked="false">
                  <v:imagedata r:id="rId24" o:title=""/>
                </v:shape>
                <v:line style="position:absolute" from="1134,8381" to="10488,8381" stroked="true" strokeweight=".5pt" strokecolor="#6d6e71">
                  <v:stroke dashstyle="solid"/>
                </v:line>
                <v:line style="position:absolute" from="1134,8395" to="10488,839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De no presentarse la persona participante al evento público de asignación de plazas, se atenderá lo siguiente:</w:t>
      </w:r>
    </w:p>
    <w:p>
      <w:pPr>
        <w:pStyle w:val="ListParagraph"/>
        <w:numPr>
          <w:ilvl w:val="2"/>
          <w:numId w:val="10"/>
        </w:numPr>
        <w:tabs>
          <w:tab w:pos="1563" w:val="left" w:leader="none"/>
        </w:tabs>
        <w:spacing w:line="278" w:lineRule="auto" w:before="153" w:after="0"/>
        <w:ind w:left="156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justificar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inasistencia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plazo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mayor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días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hábiles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posteriores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a la realización del evento público y ésta se considere procedente por la autoridad de educación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organismo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seguirá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ocupando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posición en el listado nominal ordenado de resultados, o</w:t>
      </w:r>
    </w:p>
    <w:p>
      <w:pPr>
        <w:pStyle w:val="ListParagraph"/>
        <w:numPr>
          <w:ilvl w:val="2"/>
          <w:numId w:val="10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justificar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inasistencia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plazo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mayor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días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hábiles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posteriores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 realización del evento público, será reubicada al final del listado nominal ordenado </w:t>
      </w:r>
      <w:r>
        <w:rPr>
          <w:color w:val="231F20"/>
          <w:w w:val="105"/>
          <w:sz w:val="20"/>
        </w:rPr>
        <w:t>de </w:t>
      </w:r>
      <w:r>
        <w:rPr>
          <w:color w:val="231F20"/>
          <w:spacing w:val="-2"/>
          <w:w w:val="105"/>
          <w:sz w:val="20"/>
        </w:rPr>
        <w:t>resultados.</w:t>
      </w:r>
    </w:p>
    <w:p>
      <w:pPr>
        <w:pStyle w:val="BodyText"/>
        <w:spacing w:line="278" w:lineRule="auto" w:before="160"/>
        <w:ind w:left="283" w:right="848"/>
        <w:jc w:val="both"/>
      </w:pPr>
      <w:r>
        <w:rPr>
          <w:color w:val="231F20"/>
          <w:spacing w:val="-2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efectos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establecido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fracción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III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artículo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señalado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presente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Acuerdo,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se </w:t>
      </w:r>
      <w:r>
        <w:rPr>
          <w:color w:val="231F20"/>
          <w:w w:val="105"/>
        </w:rPr>
        <w:t>entenderá por nota desfavorable el documento emitido por la autoridad educativa competente en el 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conducta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omisión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contraria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legales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sancionable en el desempeño de la función del personal docente, técnico docente, directivo o de supervisión. </w:t>
      </w:r>
      <w:r>
        <w:rPr>
          <w:color w:val="231F20"/>
          <w:w w:val="105"/>
        </w:rPr>
        <w:t>La nota desfavorable deberá respetar de manera irrestricta el derecho a la garantía de audiencia, estar debidamente</w:t>
      </w:r>
      <w:r>
        <w:rPr>
          <w:color w:val="231F20"/>
          <w:w w:val="105"/>
        </w:rPr>
        <w:t> fundada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motivada,</w:t>
      </w:r>
      <w:r>
        <w:rPr>
          <w:color w:val="231F20"/>
          <w:w w:val="105"/>
        </w:rPr>
        <w:t> además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encontrarse</w:t>
      </w:r>
      <w:r>
        <w:rPr>
          <w:color w:val="231F20"/>
          <w:w w:val="105"/>
        </w:rPr>
        <w:t> firme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acuerdo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normatividad aplicable,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16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Constitución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Política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Estados Unidos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Mexicanos.</w:t>
      </w:r>
    </w:p>
    <w:p>
      <w:pPr>
        <w:pStyle w:val="BodyText"/>
        <w:spacing w:line="278" w:lineRule="auto" w:before="160"/>
        <w:ind w:left="283" w:right="848"/>
        <w:jc w:val="both"/>
      </w:pP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atenderse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base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71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72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Reglamento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 Condiciones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Generales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Secretaría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Pública.</w:t>
      </w:r>
    </w:p>
    <w:p>
      <w:pPr>
        <w:pStyle w:val="BodyText"/>
        <w:spacing w:line="278" w:lineRule="auto" w:before="160"/>
        <w:ind w:left="283" w:right="848"/>
        <w:jc w:val="both"/>
      </w:pPr>
      <w:r>
        <w:rPr>
          <w:color w:val="231F20"/>
          <w:w w:val="105"/>
        </w:rPr>
        <w:t>Entre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documentos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pueden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considerar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notas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desfavorables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imputables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 la</w:t>
      </w:r>
      <w:r>
        <w:rPr>
          <w:color w:val="231F20"/>
          <w:w w:val="105"/>
        </w:rPr>
        <w:t> prestación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servicio</w:t>
      </w:r>
      <w:r>
        <w:rPr>
          <w:color w:val="231F20"/>
          <w:w w:val="105"/>
        </w:rPr>
        <w:t> docente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encuentran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extrañamientos,</w:t>
      </w:r>
      <w:r>
        <w:rPr>
          <w:color w:val="231F20"/>
          <w:w w:val="105"/>
        </w:rPr>
        <w:t> actas</w:t>
      </w:r>
      <w:r>
        <w:rPr>
          <w:color w:val="231F20"/>
          <w:w w:val="105"/>
        </w:rPr>
        <w:t> administrativas,</w:t>
      </w:r>
      <w:r>
        <w:rPr>
          <w:color w:val="231F20"/>
          <w:w w:val="105"/>
        </w:rPr>
        <w:t> actas circunstanciadas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procedimientos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administrativos,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siempre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cumplan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 dos párrafos anteriores.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Asignación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vacantes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temporales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tres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meses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o</w:t>
      </w:r>
      <w:r>
        <w:rPr>
          <w:color w:val="A7802D"/>
          <w:spacing w:val="6"/>
        </w:rPr>
        <w:t> </w:t>
      </w:r>
      <w:r>
        <w:rPr>
          <w:color w:val="A7802D"/>
          <w:spacing w:val="-2"/>
          <w:w w:val="85"/>
        </w:rPr>
        <w:t>menores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7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6"/>
        </w:rPr>
        <w:t> </w:t>
      </w:r>
      <w:r>
        <w:rPr>
          <w:rFonts w:ascii="Arial Black" w:hAnsi="Arial Black"/>
          <w:color w:val="231F20"/>
        </w:rPr>
        <w:t>35.</w:t>
      </w:r>
      <w:r>
        <w:rPr>
          <w:rFonts w:ascii="Arial Black" w:hAnsi="Arial Black"/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finalidad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priorizar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interés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adolescentes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jóvenes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contribuir</w:t>
      </w:r>
      <w:r>
        <w:rPr>
          <w:color w:val="231F20"/>
          <w:spacing w:val="-2"/>
        </w:rPr>
        <w:t> </w:t>
      </w:r>
      <w:r>
        <w:rPr>
          <w:color w:val="231F20"/>
        </w:rPr>
        <w:t>al </w:t>
      </w:r>
      <w:r>
        <w:rPr>
          <w:color w:val="231F20"/>
          <w:spacing w:val="-2"/>
          <w:w w:val="105"/>
        </w:rPr>
        <w:t>acceso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derecho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educación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garantizar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prestación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servicio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educativo,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plazas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vacantes </w:t>
      </w:r>
      <w:r>
        <w:rPr>
          <w:color w:val="231F20"/>
          <w:w w:val="105"/>
        </w:rPr>
        <w:t>temporales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meses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menores,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generadas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algún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licencia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titular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 plaza, podrán asignarse conforme a lo siguiente:</w:t>
      </w:r>
    </w:p>
    <w:p>
      <w:pPr>
        <w:pStyle w:val="BodyText"/>
        <w:spacing w:after="0" w:line="271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Textbox 354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79840" id="docshapegroup259" coordorigin="543,3118" coordsize="333,11761">
                <v:shape style="position:absolute;left:552;top:3118;width:305;height:3379" id="docshape260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261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62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63" stroked="false">
                  <v:imagedata r:id="rId25" o:title=""/>
                </v:shape>
                <v:shape style="position:absolute;left:615;top:14615;width:204;height:218" type="#_x0000_t202" id="docshape26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80864" type="#_x0000_t202" id="docshape26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81376" type="#_x0000_t202" id="docshape26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3"/>
          <w:numId w:val="10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A las personas que se encuentren en el listado nominal ordenado de resultados, </w:t>
      </w:r>
      <w:r>
        <w:rPr>
          <w:color w:val="231F20"/>
          <w:w w:val="105"/>
          <w:sz w:val="20"/>
        </w:rPr>
        <w:t>conforme al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componente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formación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participó.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vez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concluya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que dura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vacante,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sujeta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artículo 34 del presente Acuerdo;</w:t>
      </w:r>
    </w:p>
    <w:p>
      <w:pPr>
        <w:pStyle w:val="ListParagraph"/>
        <w:numPr>
          <w:ilvl w:val="3"/>
          <w:numId w:val="10"/>
        </w:numPr>
        <w:tabs>
          <w:tab w:pos="1770" w:val="left" w:leader="none"/>
        </w:tabs>
        <w:spacing w:line="240" w:lineRule="auto" w:before="168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que:</w:t>
      </w:r>
    </w:p>
    <w:p>
      <w:pPr>
        <w:pStyle w:val="ListParagraph"/>
        <w:numPr>
          <w:ilvl w:val="4"/>
          <w:numId w:val="10"/>
        </w:numPr>
        <w:tabs>
          <w:tab w:pos="2130" w:val="left" w:leader="none"/>
        </w:tabs>
        <w:spacing w:line="278" w:lineRule="auto" w:before="199" w:after="0"/>
        <w:ind w:left="2130" w:right="281" w:hanging="3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87520">
                <wp:simplePos x="0" y="0"/>
                <wp:positionH relativeFrom="page">
                  <wp:posOffset>626399</wp:posOffset>
                </wp:positionH>
                <wp:positionV relativeFrom="paragraph">
                  <wp:posOffset>641233</wp:posOffset>
                </wp:positionV>
                <wp:extent cx="6393815" cy="6069330"/>
                <wp:effectExtent l="0" t="0" r="0" b="0"/>
                <wp:wrapNone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453600" y="272426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53600" y="273273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50.490841pt;width:503.45pt;height:477.9pt;mso-position-horizontal-relative:page;mso-position-vertical-relative:paragraph;z-index:-17128960" id="docshapegroup267" coordorigin="986,1010" coordsize="10069,9558">
                <v:shape style="position:absolute;left:986;top:1009;width:9746;height:9558" type="#_x0000_t75" id="docshape268" stroked="false">
                  <v:imagedata r:id="rId26" o:title=""/>
                </v:shape>
                <v:line style="position:absolute" from="1701,5300" to="11055,5300" stroked="true" strokeweight=".5pt" strokecolor="#6d6e71">
                  <v:stroke dashstyle="solid"/>
                </v:line>
                <v:line style="position:absolute" from="1701,5313" to="11055,531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No</w:t>
      </w:r>
      <w:r>
        <w:rPr>
          <w:color w:val="231F20"/>
          <w:w w:val="105"/>
          <w:sz w:val="20"/>
        </w:rPr>
        <w:t> rebasen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total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horas</w:t>
      </w:r>
      <w:r>
        <w:rPr>
          <w:color w:val="231F20"/>
          <w:w w:val="105"/>
          <w:sz w:val="20"/>
        </w:rPr>
        <w:t> autorizadas</w:t>
      </w:r>
      <w:r>
        <w:rPr>
          <w:color w:val="231F20"/>
          <w:w w:val="105"/>
          <w:sz w:val="20"/>
        </w:rPr>
        <w:t> para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servicio</w:t>
      </w:r>
      <w:r>
        <w:rPr>
          <w:color w:val="231F20"/>
          <w:w w:val="105"/>
          <w:sz w:val="20"/>
        </w:rPr>
        <w:t> educativo</w:t>
      </w:r>
      <w:r>
        <w:rPr>
          <w:color w:val="231F20"/>
          <w:w w:val="105"/>
          <w:sz w:val="20"/>
        </w:rPr>
        <w:t> correspondiente, que los horarios fijados para la prestación del servicio en cada uno de los empleos </w:t>
      </w:r>
      <w:r>
        <w:rPr>
          <w:color w:val="231F20"/>
          <w:w w:val="105"/>
          <w:sz w:val="20"/>
        </w:rPr>
        <w:t>no interfieran entre sí, y</w:t>
      </w:r>
    </w:p>
    <w:p>
      <w:pPr>
        <w:pStyle w:val="ListParagraph"/>
        <w:numPr>
          <w:ilvl w:val="4"/>
          <w:numId w:val="10"/>
        </w:numPr>
        <w:tabs>
          <w:tab w:pos="2130" w:val="left" w:leader="none"/>
        </w:tabs>
        <w:spacing w:line="278" w:lineRule="auto" w:before="160" w:after="0"/>
        <w:ind w:left="2130" w:right="281" w:hanging="360"/>
        <w:jc w:val="both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tiempo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traslado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diferentes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interfiera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cumplimiento </w:t>
      </w:r>
      <w:r>
        <w:rPr>
          <w:color w:val="231F20"/>
          <w:w w:val="105"/>
          <w:sz w:val="20"/>
        </w:rPr>
        <w:t>de los horarios fijados para la prestación del servicio en cada uno de los empleos. En este caso se deberá observar lo previsto en las reglas de compatibilidad vigentes. Para las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jornada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solo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aplicar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supuesto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si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 vacante temporal a asignar es a contra turno, o</w:t>
      </w:r>
    </w:p>
    <w:p>
      <w:pPr>
        <w:pStyle w:val="ListParagraph"/>
        <w:numPr>
          <w:ilvl w:val="3"/>
          <w:numId w:val="10"/>
        </w:numPr>
        <w:tabs>
          <w:tab w:pos="1770" w:val="left" w:leader="none"/>
        </w:tabs>
        <w:spacing w:line="285" w:lineRule="auto" w:before="159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personal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perfil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profesional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requerido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componente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formación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 conformidad con el Marco Curricular Común de la Educación Media Superior.</w:t>
      </w:r>
    </w:p>
    <w:p>
      <w:pPr>
        <w:pStyle w:val="BodyText"/>
        <w:spacing w:line="278" w:lineRule="auto" w:before="154"/>
        <w:ind w:left="850" w:right="281"/>
        <w:jc w:val="both"/>
      </w:pPr>
      <w:r>
        <w:rPr>
          <w:color w:val="231F20"/>
          <w:w w:val="105"/>
        </w:rPr>
        <w:t>Las vacantes temporales mayores a tres meses generadas por algún tipo de licencia del titular de la plaza, no podrán ser fraccionadas para su asignación conforme a lo establecido en este artículo. </w:t>
      </w:r>
      <w:r>
        <w:rPr>
          <w:color w:val="231F20"/>
          <w:w w:val="105"/>
        </w:rPr>
        <w:t>De </w:t>
      </w:r>
      <w:r>
        <w:rPr>
          <w:color w:val="231F20"/>
        </w:rPr>
        <w:t>presentarse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caso,</w:t>
      </w:r>
      <w:r>
        <w:rPr>
          <w:color w:val="231F20"/>
          <w:spacing w:val="4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recibirán</w:t>
      </w:r>
      <w:r>
        <w:rPr>
          <w:color w:val="231F20"/>
          <w:spacing w:val="4"/>
        </w:rPr>
        <w:t> </w:t>
      </w:r>
      <w:r>
        <w:rPr>
          <w:color w:val="231F20"/>
        </w:rPr>
        <w:t>remuneración</w:t>
      </w:r>
      <w:r>
        <w:rPr>
          <w:color w:val="231F20"/>
          <w:spacing w:val="5"/>
        </w:rPr>
        <w:t> </w:t>
      </w:r>
      <w:r>
        <w:rPr>
          <w:color w:val="231F20"/>
        </w:rPr>
        <w:t>alguna,</w:t>
      </w:r>
      <w:r>
        <w:rPr>
          <w:color w:val="231F20"/>
          <w:spacing w:val="4"/>
        </w:rPr>
        <w:t> </w:t>
      </w:r>
      <w:r>
        <w:rPr>
          <w:color w:val="231F20"/>
        </w:rPr>
        <w:t>ni</w:t>
      </w:r>
      <w:r>
        <w:rPr>
          <w:color w:val="231F20"/>
          <w:spacing w:val="4"/>
        </w:rPr>
        <w:t> </w:t>
      </w:r>
      <w:r>
        <w:rPr>
          <w:color w:val="231F20"/>
        </w:rPr>
        <w:t>serán</w:t>
      </w:r>
      <w:r>
        <w:rPr>
          <w:color w:val="231F20"/>
          <w:spacing w:val="4"/>
        </w:rPr>
        <w:t> </w:t>
      </w:r>
      <w:r>
        <w:rPr>
          <w:color w:val="231F20"/>
        </w:rPr>
        <w:t>objeto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ningún</w:t>
      </w:r>
      <w:r>
        <w:rPr>
          <w:color w:val="231F20"/>
          <w:spacing w:val="5"/>
        </w:rPr>
        <w:t> </w:t>
      </w:r>
      <w:r>
        <w:rPr>
          <w:color w:val="231F20"/>
        </w:rPr>
        <w:t>tipo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regularización.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jc w:val="both"/>
      </w:pPr>
      <w:r>
        <w:rPr>
          <w:color w:val="A7802D"/>
          <w:spacing w:val="-2"/>
          <w:w w:val="90"/>
        </w:rPr>
        <w:t>Conclusión</w:t>
      </w:r>
      <w:r>
        <w:rPr>
          <w:color w:val="A7802D"/>
          <w:spacing w:val="-9"/>
        </w:rPr>
        <w:t> </w:t>
      </w:r>
      <w:r>
        <w:rPr>
          <w:color w:val="A7802D"/>
          <w:spacing w:val="-2"/>
          <w:w w:val="90"/>
        </w:rPr>
        <w:t>del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90"/>
        </w:rPr>
        <w:t>listado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90"/>
        </w:rPr>
        <w:t>nominal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90"/>
        </w:rPr>
        <w:t>ordenado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90"/>
        </w:rPr>
        <w:t>de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90"/>
        </w:rPr>
        <w:t>resultados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>
          <w:rFonts w:ascii="Arial Black" w:hAnsi="Arial Black"/>
          <w:color w:val="231F20"/>
        </w:rPr>
        <w:t>Artículo 36. </w:t>
      </w:r>
      <w:r>
        <w:rPr>
          <w:color w:val="231F20"/>
        </w:rPr>
        <w:t>El listado nominal ordenado de resultados se entenderá por agotado cuando la autoridad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organismo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descentralizado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haya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asignado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totalidad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 personas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integran,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después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ofertar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vacantes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disponibles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personas que se encuentran en el mismo, ninguno las acepte.</w:t>
      </w:r>
    </w:p>
    <w:p>
      <w:pPr>
        <w:pStyle w:val="BodyText"/>
        <w:spacing w:line="278" w:lineRule="auto" w:before="163"/>
        <w:ind w:left="850" w:right="280"/>
        <w:jc w:val="both"/>
      </w:pPr>
      <w:r>
        <w:rPr>
          <w:color w:val="231F20"/>
          <w:w w:val="105"/>
        </w:rPr>
        <w:t>Para</w:t>
      </w:r>
      <w:r>
        <w:rPr>
          <w:color w:val="231F20"/>
          <w:w w:val="105"/>
        </w:rPr>
        <w:t> garantizar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servicio</w:t>
      </w:r>
      <w:r>
        <w:rPr>
          <w:color w:val="231F20"/>
          <w:w w:val="105"/>
        </w:rPr>
        <w:t> público</w:t>
      </w:r>
      <w:r>
        <w:rPr>
          <w:color w:val="231F20"/>
          <w:w w:val="105"/>
        </w:rPr>
        <w:t> educativo,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autoridades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los organismos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vez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hayan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agotado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listado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nominal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ordenado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resultados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 no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cuenten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este,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exista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necesidad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tengan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vacantes,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continuarán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asignación de plazas a las personas participantes:</w:t>
      </w:r>
    </w:p>
    <w:p>
      <w:pPr>
        <w:pStyle w:val="ListParagraph"/>
        <w:numPr>
          <w:ilvl w:val="0"/>
          <w:numId w:val="13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De otro subsistema de la misma entidad federativa con el mayor puntaje final en el proceso de admisión en educación media superior, ciclo escolar 2025-2026 y que no se les haya asignado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plaza.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supuesto,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organismos descentralizados deberán coordinarse para cubrir las necesidades del servicio educativo.</w:t>
      </w:r>
    </w:p>
    <w:p>
      <w:pPr>
        <w:pStyle w:val="ListParagraph"/>
        <w:numPr>
          <w:ilvl w:val="0"/>
          <w:numId w:val="13"/>
        </w:numPr>
        <w:tabs>
          <w:tab w:pos="1770" w:val="left" w:leader="none"/>
        </w:tabs>
        <w:spacing w:line="278" w:lineRule="auto" w:before="160" w:after="0"/>
        <w:ind w:left="1770" w:right="283" w:hanging="560"/>
        <w:jc w:val="both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caso,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solicitar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actualización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nominal ordenado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resultados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Abierto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Transparente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Plazas.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box 366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81888" id="docshapegroup269" coordorigin="11314,3118" coordsize="333,11761">
                <v:shape style="position:absolute;left:11324;top:3118;width:305;height:3379" id="docshape270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71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72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73" stroked="false">
                  <v:imagedata r:id="rId23" o:title=""/>
                </v:shape>
                <v:shape style="position:absolute;left:11387;top:14615;width:204;height:218" type="#_x0000_t202" id="docshape27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82912" type="#_x0000_t202" id="docshape27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83424" type="#_x0000_t202" id="docshape27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7"/>
      </w:pPr>
    </w:p>
    <w:p>
      <w:pPr>
        <w:pStyle w:val="BodyText"/>
        <w:spacing w:line="278" w:lineRule="auto"/>
        <w:ind w:left="1203" w:right="847"/>
        <w:jc w:val="both"/>
      </w:pPr>
      <w:r>
        <w:rPr>
          <w:color w:val="231F20"/>
          <w:w w:val="105"/>
        </w:rPr>
        <w:t>La</w:t>
      </w:r>
      <w:r>
        <w:rPr>
          <w:color w:val="231F20"/>
          <w:w w:val="105"/>
        </w:rPr>
        <w:t> participación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personas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mecanismo</w:t>
      </w:r>
      <w:r>
        <w:rPr>
          <w:color w:val="231F20"/>
          <w:w w:val="105"/>
        </w:rPr>
        <w:t> previsto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presente</w:t>
      </w:r>
      <w:r>
        <w:rPr>
          <w:color w:val="231F20"/>
          <w:w w:val="105"/>
        </w:rPr>
        <w:t> fracción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será </w:t>
      </w:r>
      <w:r>
        <w:rPr>
          <w:color w:val="231F20"/>
        </w:rPr>
        <w:t>voluntaria y se reconocerán íntegramente los resultados obtenidos en el proceso de admisión. </w:t>
      </w:r>
      <w:r>
        <w:rPr>
          <w:color w:val="231F20"/>
          <w:w w:val="105"/>
        </w:rPr>
        <w:t>Si la autoridad de educación media superior o el organismo descentralizado de destino le asigna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vacante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definitiva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reubicada,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otorgará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nombramiento definitivo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día,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desfavorable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expediente,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</w:t>
      </w:r>
    </w:p>
    <w:p>
      <w:pPr>
        <w:pStyle w:val="ListParagraph"/>
        <w:numPr>
          <w:ilvl w:val="0"/>
          <w:numId w:val="13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89568">
                <wp:simplePos x="0" y="0"/>
                <wp:positionH relativeFrom="page">
                  <wp:posOffset>719999</wp:posOffset>
                </wp:positionH>
                <wp:positionV relativeFrom="paragraph">
                  <wp:posOffset>689235</wp:posOffset>
                </wp:positionV>
                <wp:extent cx="6391275" cy="6100445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0" y="74169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0" y="75016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427737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0" y="428584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54.270481pt;width:503.25pt;height:480.35pt;mso-position-horizontal-relative:page;mso-position-vertical-relative:paragraph;z-index:-17126912" id="docshapegroup277" coordorigin="1134,1085" coordsize="10065,9607">
                <v:shape style="position:absolute;left:1133;top:1085;width:10065;height:9607" type="#_x0000_t75" id="docshape278" stroked="false">
                  <v:imagedata r:id="rId24" o:title=""/>
                </v:shape>
                <v:line style="position:absolute" from="1134,2253" to="10488,2253" stroked="true" strokeweight=".5pt" strokecolor="#6d6e71">
                  <v:stroke dashstyle="solid"/>
                </v:line>
                <v:line style="position:absolute" from="1134,2267" to="10488,2267" stroked="true" strokeweight=".167pt" strokecolor="#6d6e71">
                  <v:stroke dashstyle="solid"/>
                </v:line>
                <v:line style="position:absolute" from="1134,7821" to="10488,7821" stroked="true" strokeweight=".5pt" strokecolor="#6d6e71">
                  <v:stroke dashstyle="solid"/>
                </v:line>
                <v:line style="position:absolute" from="1134,7835" to="10488,783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personal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perfil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profesional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requerido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componente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formación </w:t>
      </w:r>
      <w:r>
        <w:rPr>
          <w:color w:val="231F20"/>
          <w:sz w:val="20"/>
        </w:rPr>
        <w:t>de conformidad con el Marco Curricular Común de la Educación Media Superior, se le otorgará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tiempo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fijo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máximo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hasta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término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escolar,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para garantizar la prestación del servicio educativo.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Adscripción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al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centro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spacing w:val="-2"/>
          <w:w w:val="85"/>
        </w:rPr>
        <w:t>trabajo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9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5"/>
          <w:w w:val="105"/>
        </w:rPr>
        <w:t> </w:t>
      </w:r>
      <w:r>
        <w:rPr>
          <w:rFonts w:ascii="Arial Black" w:hAnsi="Arial Black"/>
          <w:color w:val="231F20"/>
          <w:w w:val="105"/>
        </w:rPr>
        <w:t>37.</w:t>
      </w:r>
      <w:r>
        <w:rPr>
          <w:rFonts w:ascii="Arial Black" w:hAnsi="Arial Black"/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durante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2025-2026,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las personas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asigne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tendrán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posibilidad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 elegir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centro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adscripción,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provisional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conclusión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referido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ciclo escolar,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espacios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disponibles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necesidades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educativo.</w:t>
      </w:r>
    </w:p>
    <w:p>
      <w:pPr>
        <w:pStyle w:val="BodyText"/>
        <w:spacing w:line="278" w:lineRule="auto" w:before="163"/>
        <w:ind w:left="283" w:right="849"/>
        <w:jc w:val="both"/>
      </w:pPr>
      <w:r>
        <w:rPr>
          <w:color w:val="231F20"/>
        </w:rPr>
        <w:t>Concluido el ciclo escolar, los cambios de centro de trabajo se darán conforme a las disposiciones que en </w:t>
      </w:r>
      <w:r>
        <w:rPr>
          <w:color w:val="231F20"/>
          <w:w w:val="105"/>
        </w:rPr>
        <w:t>la materia emita la Unidad del Sistema.</w:t>
      </w:r>
    </w:p>
    <w:p>
      <w:pPr>
        <w:pStyle w:val="BodyText"/>
        <w:spacing w:line="278" w:lineRule="auto" w:before="160"/>
        <w:ind w:left="283" w:right="848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vacantes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generen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durante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2025-2026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16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mayo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2026, serán asignadas de conformidad con el listado nominal ordenado de resultados y la adscripción </w:t>
      </w:r>
      <w:r>
        <w:rPr>
          <w:color w:val="231F20"/>
          <w:w w:val="105"/>
        </w:rPr>
        <w:t>será provisional hasta la conclusión del referido ciclo escolar.</w:t>
      </w:r>
    </w:p>
    <w:p>
      <w:pPr>
        <w:pStyle w:val="BodyText"/>
        <w:spacing w:line="278" w:lineRule="auto" w:before="160"/>
        <w:ind w:left="283" w:right="848"/>
        <w:jc w:val="both"/>
      </w:pPr>
      <w:r>
        <w:rPr>
          <w:color w:val="231F20"/>
          <w:w w:val="105"/>
        </w:rPr>
        <w:t>Respecto a las personas participantes que derivado del proceso de admisión hayan sido asignadas a una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vacante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definitiva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cuenten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otra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definitiva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subsistema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distinto,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autoridades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educación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superior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organismos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descentralizados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deberán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prever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readscripciones </w:t>
      </w:r>
      <w:r>
        <w:rPr>
          <w:color w:val="231F20"/>
          <w:w w:val="105"/>
        </w:rPr>
        <w:t>sean compatibles, en su caso.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Asignación</w:t>
      </w:r>
      <w:r>
        <w:rPr>
          <w:color w:val="A7802D"/>
          <w:spacing w:val="31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31"/>
        </w:rPr>
        <w:t> </w:t>
      </w:r>
      <w:r>
        <w:rPr>
          <w:color w:val="A7802D"/>
          <w:w w:val="85"/>
        </w:rPr>
        <w:t>plazas</w:t>
      </w:r>
      <w:r>
        <w:rPr>
          <w:color w:val="A7802D"/>
          <w:spacing w:val="3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31"/>
        </w:rPr>
        <w:t> </w:t>
      </w:r>
      <w:r>
        <w:rPr>
          <w:color w:val="A7802D"/>
          <w:w w:val="85"/>
        </w:rPr>
        <w:t>hora-semana-</w:t>
      </w:r>
      <w:r>
        <w:rPr>
          <w:color w:val="A7802D"/>
          <w:spacing w:val="-5"/>
          <w:w w:val="85"/>
        </w:rPr>
        <w:t>mes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54" w:lineRule="auto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5"/>
          <w:w w:val="105"/>
        </w:rPr>
        <w:t> </w:t>
      </w:r>
      <w:r>
        <w:rPr>
          <w:rFonts w:ascii="Arial Black" w:hAnsi="Arial Black"/>
          <w:color w:val="231F20"/>
          <w:w w:val="105"/>
        </w:rPr>
        <w:t>38.</w:t>
      </w:r>
      <w:r>
        <w:rPr>
          <w:rFonts w:ascii="Arial Black" w:hAnsi="Arial Black"/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vacantes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definitivas,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temporales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nueva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creación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hora- semana-mes se realizará de conformidad con lo siguiente:</w:t>
      </w:r>
    </w:p>
    <w:p>
      <w:pPr>
        <w:pStyle w:val="ListParagraph"/>
        <w:numPr>
          <w:ilvl w:val="0"/>
          <w:numId w:val="14"/>
        </w:numPr>
        <w:tabs>
          <w:tab w:pos="1203" w:val="left" w:leader="none"/>
        </w:tabs>
        <w:spacing w:line="278" w:lineRule="auto" w:before="185" w:after="0"/>
        <w:ind w:left="1203" w:right="847" w:hanging="560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Al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admisión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destinará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preferentemente,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cincuenta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ciento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vacantes </w:t>
      </w:r>
      <w:r>
        <w:rPr>
          <w:color w:val="231F20"/>
          <w:w w:val="105"/>
          <w:sz w:val="20"/>
        </w:rPr>
        <w:t>por hora-semana-mes que correspondan al valor de tres o más grupos, dependiendo del número de horas por grupo del componente de formación o cualquier otra forma que se imparta</w:t>
      </w:r>
      <w:r>
        <w:rPr>
          <w:color w:val="231F20"/>
          <w:w w:val="105"/>
          <w:sz w:val="20"/>
        </w:rPr>
        <w:t> por</w:t>
      </w:r>
      <w:r>
        <w:rPr>
          <w:color w:val="231F20"/>
          <w:w w:val="105"/>
          <w:sz w:val="20"/>
        </w:rPr>
        <w:t> hora-semana-mes,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excepción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lo</w:t>
      </w:r>
      <w:r>
        <w:rPr>
          <w:color w:val="231F20"/>
          <w:w w:val="105"/>
          <w:sz w:val="20"/>
        </w:rPr>
        <w:t> establecido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fracción</w:t>
      </w:r>
      <w:r>
        <w:rPr>
          <w:color w:val="231F20"/>
          <w:w w:val="105"/>
          <w:sz w:val="20"/>
        </w:rPr>
        <w:t> III</w:t>
      </w:r>
      <w:r>
        <w:rPr>
          <w:color w:val="231F20"/>
          <w:w w:val="105"/>
          <w:sz w:val="20"/>
        </w:rPr>
        <w:t> para bachilleratos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tecnológicos;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Textbox 380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83936" id="docshapegroup279" coordorigin="543,3118" coordsize="333,11761">
                <v:shape style="position:absolute;left:552;top:3118;width:305;height:3379" id="docshape280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281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82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83" stroked="false">
                  <v:imagedata r:id="rId25" o:title=""/>
                </v:shape>
                <v:shape style="position:absolute;left:615;top:14615;width:204;height:218" type="#_x0000_t202" id="docshape28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84960" type="#_x0000_t202" id="docshape28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85472" type="#_x0000_t202" id="docshape28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14"/>
        </w:numPr>
        <w:tabs>
          <w:tab w:pos="1770" w:val="left" w:leader="none"/>
        </w:tabs>
        <w:spacing w:line="278" w:lineRule="auto" w:before="0" w:after="0"/>
        <w:ind w:left="1770" w:right="282" w:hanging="560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Al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promoción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por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horas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adicionales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corresponderá,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preferentemente,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cincuenta </w:t>
      </w:r>
      <w:r>
        <w:rPr>
          <w:color w:val="231F20"/>
          <w:w w:val="105"/>
          <w:sz w:val="20"/>
        </w:rPr>
        <w:t>por ciento de las vacantes de tres o más grupos y todas las vacantes que correspondan al valor de hasta dos grupos, tomando en consideración el número de horas por grupo, </w:t>
      </w:r>
      <w:r>
        <w:rPr>
          <w:color w:val="231F20"/>
          <w:w w:val="105"/>
          <w:sz w:val="20"/>
        </w:rPr>
        <w:t>con excepción de lo establecido en la siguiente fracción, y</w:t>
      </w:r>
    </w:p>
    <w:p>
      <w:pPr>
        <w:pStyle w:val="ListParagraph"/>
        <w:numPr>
          <w:ilvl w:val="0"/>
          <w:numId w:val="14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En el caso de los bachilleratos tecnológicos, para los efectos del presente proceso de </w:t>
      </w:r>
      <w:r>
        <w:rPr>
          <w:color w:val="231F20"/>
          <w:sz w:val="20"/>
        </w:rPr>
        <w:t>admisión </w:t>
      </w:r>
      <w:r>
        <w:rPr>
          <w:color w:val="231F20"/>
          <w:w w:val="105"/>
          <w:sz w:val="20"/>
        </w:rPr>
        <w:t>los módulos profesionales de 12 ó 17 horas se considerarán como un solo grupo.</w:t>
      </w:r>
    </w:p>
    <w:p>
      <w:pPr>
        <w:pStyle w:val="BodyText"/>
        <w:spacing w:line="278" w:lineRule="auto" w:before="160"/>
        <w:ind w:left="850" w:right="28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1616">
                <wp:simplePos x="0" y="0"/>
                <wp:positionH relativeFrom="page">
                  <wp:posOffset>626399</wp:posOffset>
                </wp:positionH>
                <wp:positionV relativeFrom="paragraph">
                  <wp:posOffset>443966</wp:posOffset>
                </wp:positionV>
                <wp:extent cx="6393815" cy="6069330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453600" y="63130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53600" y="63977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53600" y="369708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53600" y="370555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34.958031pt;width:503.45pt;height:477.9pt;mso-position-horizontal-relative:page;mso-position-vertical-relative:paragraph;z-index:-17124864" id="docshapegroup287" coordorigin="986,699" coordsize="10069,9558">
                <v:shape style="position:absolute;left:986;top:699;width:9746;height:9558" type="#_x0000_t75" id="docshape288" stroked="false">
                  <v:imagedata r:id="rId26" o:title=""/>
                </v:shape>
                <v:line style="position:absolute" from="1701,1693" to="11055,1693" stroked="true" strokeweight=".5pt" strokecolor="#6d6e71">
                  <v:stroke dashstyle="solid"/>
                </v:line>
                <v:line style="position:absolute" from="1701,1707" to="11055,1707" stroked="true" strokeweight=".167pt" strokecolor="#6d6e71">
                  <v:stroke dashstyle="solid"/>
                </v:line>
                <v:line style="position:absolute" from="1701,6521" to="11055,6521" stroked="true" strokeweight=".5pt" strokecolor="#6d6e71">
                  <v:stroke dashstyle="solid"/>
                </v:line>
                <v:line style="position:absolute" from="1701,6535" to="11055,653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</w:rPr>
        <w:t>En la aplicación de este artículo se tomarán en cuenta las características, además de los contextos regionales y locales de cada subsistema.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jc w:val="both"/>
      </w:pPr>
      <w:r>
        <w:rPr>
          <w:color w:val="A7802D"/>
          <w:w w:val="85"/>
        </w:rPr>
        <w:t>De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asignación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por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secuencia</w:t>
      </w:r>
      <w:r>
        <w:rPr>
          <w:color w:val="A7802D"/>
          <w:spacing w:val="3"/>
        </w:rPr>
        <w:t> </w:t>
      </w:r>
      <w:r>
        <w:rPr>
          <w:color w:val="A7802D"/>
          <w:spacing w:val="-2"/>
          <w:w w:val="85"/>
        </w:rPr>
        <w:t>curricular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1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5"/>
        </w:rPr>
        <w:t> </w:t>
      </w:r>
      <w:r>
        <w:rPr>
          <w:rFonts w:ascii="Arial Black" w:hAnsi="Arial Black"/>
          <w:color w:val="231F20"/>
        </w:rPr>
        <w:t>39.</w:t>
      </w:r>
      <w:r>
        <w:rPr>
          <w:rFonts w:ascii="Arial Black" w:hAnsi="Arial Black"/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sea</w:t>
      </w:r>
      <w:r>
        <w:rPr>
          <w:color w:val="231F20"/>
          <w:spacing w:val="-11"/>
        </w:rPr>
        <w:t> </w:t>
      </w:r>
      <w:r>
        <w:rPr>
          <w:color w:val="231F20"/>
        </w:rPr>
        <w:t>admitida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servicio</w:t>
      </w:r>
      <w:r>
        <w:rPr>
          <w:color w:val="231F20"/>
          <w:spacing w:val="-11"/>
        </w:rPr>
        <w:t> </w:t>
      </w:r>
      <w:r>
        <w:rPr>
          <w:color w:val="231F20"/>
        </w:rPr>
        <w:t>público</w:t>
      </w:r>
      <w:r>
        <w:rPr>
          <w:color w:val="231F20"/>
          <w:spacing w:val="-11"/>
        </w:rPr>
        <w:t> </w:t>
      </w:r>
      <w:r>
        <w:rPr>
          <w:color w:val="231F20"/>
        </w:rPr>
        <w:t>educativo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ejercer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función</w:t>
      </w:r>
      <w:r>
        <w:rPr>
          <w:color w:val="231F20"/>
          <w:spacing w:val="-11"/>
        </w:rPr>
        <w:t> </w:t>
      </w:r>
      <w:r>
        <w:rPr>
          <w:color w:val="231F20"/>
        </w:rPr>
        <w:t>docente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técnico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docente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semestre,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razón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secuencia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curricular,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recibirá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nombramiento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 tiempo fijo hasta por seis meses.</w:t>
      </w:r>
    </w:p>
    <w:p>
      <w:pPr>
        <w:pStyle w:val="BodyText"/>
        <w:spacing w:line="278" w:lineRule="auto" w:before="171"/>
        <w:ind w:left="850" w:right="281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subsistemas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requieran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ofrecer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vacante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definitiva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tiempo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fijo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conforme 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listado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nominal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ordenado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resultados,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impartir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componente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formación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semestre </w:t>
      </w:r>
      <w:r>
        <w:rPr>
          <w:color w:val="231F20"/>
        </w:rPr>
        <w:t>inicial del ciclo escolar 2025-2026, sin secuencia curricular. Lo anterior, siempre y cuando, en el </w:t>
      </w:r>
      <w:r>
        <w:rPr>
          <w:color w:val="231F20"/>
        </w:rPr>
        <w:t>semestre </w:t>
      </w:r>
      <w:r>
        <w:rPr>
          <w:color w:val="231F20"/>
          <w:w w:val="105"/>
        </w:rPr>
        <w:t>complementario impartan otro componente de formación afín a su perfil.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3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Segunda</w:t>
      </w:r>
    </w:p>
    <w:p>
      <w:pPr>
        <w:pStyle w:val="Heading4"/>
        <w:spacing w:before="66"/>
        <w:ind w:left="566"/>
        <w:jc w:val="center"/>
        <w:rPr>
          <w:rFonts w:ascii="Verdana" w:hAnsi="Verdana"/>
        </w:rPr>
      </w:pPr>
      <w:r>
        <w:rPr>
          <w:rFonts w:ascii="Verdana" w:hAnsi="Verdana"/>
          <w:color w:val="58595B"/>
          <w:spacing w:val="-6"/>
        </w:rPr>
        <w:t>Del</w:t>
      </w:r>
      <w:r>
        <w:rPr>
          <w:rFonts w:ascii="Verdana" w:hAnsi="Verdana"/>
          <w:color w:val="58595B"/>
          <w:spacing w:val="-22"/>
        </w:rPr>
        <w:t> </w:t>
      </w:r>
      <w:r>
        <w:rPr>
          <w:rFonts w:ascii="Verdana" w:hAnsi="Verdana"/>
          <w:color w:val="58595B"/>
          <w:spacing w:val="-6"/>
        </w:rPr>
        <w:t>evento</w:t>
      </w:r>
      <w:r>
        <w:rPr>
          <w:rFonts w:ascii="Verdana" w:hAnsi="Verdana"/>
          <w:color w:val="58595B"/>
          <w:spacing w:val="-22"/>
        </w:rPr>
        <w:t> </w:t>
      </w:r>
      <w:r>
        <w:rPr>
          <w:rFonts w:ascii="Verdana" w:hAnsi="Verdana"/>
          <w:color w:val="58595B"/>
          <w:spacing w:val="-6"/>
        </w:rPr>
        <w:t>público</w:t>
      </w:r>
    </w:p>
    <w:p>
      <w:pPr>
        <w:pStyle w:val="BodyText"/>
        <w:spacing w:before="242"/>
        <w:rPr>
          <w:rFonts w:ascii="Verdana"/>
          <w:sz w:val="24"/>
        </w:rPr>
      </w:pPr>
    </w:p>
    <w:p>
      <w:pPr>
        <w:spacing w:before="0"/>
        <w:ind w:left="850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Mecanismos</w:t>
      </w:r>
      <w:r>
        <w:rPr>
          <w:rFonts w:ascii="Arial Black" w:hAnsi="Arial Black"/>
          <w:color w:val="A7802D"/>
          <w:spacing w:val="26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27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participación</w:t>
      </w:r>
      <w:r>
        <w:rPr>
          <w:rFonts w:ascii="Arial Black" w:hAnsi="Arial Black"/>
          <w:color w:val="A7802D"/>
          <w:spacing w:val="26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ciudadana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>
          <w:rFonts w:ascii="Arial Black" w:hAnsi="Arial Black"/>
          <w:color w:val="231F20"/>
        </w:rPr>
        <w:t>Artículo 40. </w:t>
      </w:r>
      <w:r>
        <w:rPr>
          <w:color w:val="231F20"/>
        </w:rPr>
        <w:t>Las autoridades de educación media superior y los organismos descentralizados </w:t>
      </w:r>
      <w:r>
        <w:rPr>
          <w:color w:val="231F20"/>
        </w:rPr>
        <w:t>emitirán</w:t>
      </w:r>
      <w:r>
        <w:rPr>
          <w:color w:val="231F20"/>
          <w:spacing w:val="40"/>
        </w:rPr>
        <w:t> </w:t>
      </w:r>
      <w:r>
        <w:rPr>
          <w:color w:val="231F20"/>
        </w:rPr>
        <w:t>la convocatoria para la participación de observadores durante el evento público de asignación de plazas,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proceso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admisión,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podrán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participar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personas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físicas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morales,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siempre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cuando </w:t>
      </w:r>
      <w:r>
        <w:rPr>
          <w:color w:val="231F20"/>
          <w:w w:val="105"/>
        </w:rPr>
        <w:t>cumplan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bases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establezcan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efecto.</w:t>
      </w:r>
    </w:p>
    <w:p>
      <w:pPr>
        <w:pStyle w:val="BodyText"/>
        <w:spacing w:line="278" w:lineRule="auto" w:before="163"/>
        <w:ind w:left="850" w:right="281"/>
        <w:jc w:val="both"/>
      </w:pP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garantizar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evento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asignación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plazas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admisión,</w:t>
      </w:r>
      <w:r>
        <w:rPr>
          <w:color w:val="231F20"/>
          <w:spacing w:val="-13"/>
        </w:rPr>
        <w:t> </w:t>
      </w:r>
      <w:r>
        <w:rPr>
          <w:color w:val="231F20"/>
        </w:rPr>
        <w:t>las autoridades de educación media superior y los organismos descentralizados emitirán a cada </w:t>
      </w:r>
      <w:r>
        <w:rPr>
          <w:color w:val="231F20"/>
        </w:rPr>
        <w:t>observador, la acreditación para su participación, la cual será intransferible y solo será válida para el proceso, lugar y </w:t>
      </w:r>
      <w:r>
        <w:rPr>
          <w:color w:val="231F20"/>
          <w:w w:val="105"/>
        </w:rPr>
        <w:t>fecha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determinen.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Textbox 394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86496" id="docshapegroup289" coordorigin="11314,3118" coordsize="333,11761">
                <v:shape style="position:absolute;left:11324;top:3118;width:305;height:3379" id="docshape290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91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92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93" stroked="false">
                  <v:imagedata r:id="rId23" o:title=""/>
                </v:shape>
                <v:shape style="position:absolute;left:11387;top:14615;width:204;height:218" type="#_x0000_t202" id="docshape29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87520" type="#_x0000_t202" id="docshape29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88032" type="#_x0000_t202" id="docshape29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99"/>
        <w:rPr>
          <w:sz w:val="24"/>
        </w:rPr>
      </w:pPr>
    </w:p>
    <w:p>
      <w:pPr>
        <w:pStyle w:val="Heading4"/>
        <w:ind w:left="283"/>
      </w:pPr>
      <w:r>
        <w:rPr>
          <w:color w:val="A7802D"/>
          <w:w w:val="90"/>
        </w:rPr>
        <w:t>Derecho</w:t>
      </w:r>
      <w:r>
        <w:rPr>
          <w:color w:val="A7802D"/>
          <w:spacing w:val="-11"/>
          <w:w w:val="90"/>
        </w:rPr>
        <w:t> </w:t>
      </w:r>
      <w:r>
        <w:rPr>
          <w:color w:val="A7802D"/>
          <w:w w:val="90"/>
        </w:rPr>
        <w:t>a</w:t>
      </w:r>
      <w:r>
        <w:rPr>
          <w:color w:val="A7802D"/>
          <w:spacing w:val="-11"/>
          <w:w w:val="90"/>
        </w:rPr>
        <w:t> </w:t>
      </w:r>
      <w:r>
        <w:rPr>
          <w:color w:val="A7802D"/>
          <w:w w:val="90"/>
        </w:rPr>
        <w:t>emitir</w:t>
      </w:r>
      <w:r>
        <w:rPr>
          <w:color w:val="A7802D"/>
          <w:spacing w:val="-11"/>
          <w:w w:val="90"/>
        </w:rPr>
        <w:t> </w:t>
      </w:r>
      <w:r>
        <w:rPr>
          <w:color w:val="A7802D"/>
          <w:spacing w:val="-2"/>
          <w:w w:val="90"/>
        </w:rPr>
        <w:t>opinión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719999</wp:posOffset>
                </wp:positionH>
                <wp:positionV relativeFrom="paragraph">
                  <wp:posOffset>54833</wp:posOffset>
                </wp:positionV>
                <wp:extent cx="5940425" cy="12700"/>
                <wp:effectExtent l="0" t="0" r="0" b="0"/>
                <wp:wrapTopAndBottom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317586pt;width:467.75pt;height:1pt;mso-position-horizontal-relative:page;mso-position-vertical-relative:paragraph;z-index:-15671296;mso-wrap-distance-left:0;mso-wrap-distance-right:0" id="docshapegroup297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5" to="10488,105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66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 41. </w:t>
      </w:r>
      <w:r>
        <w:rPr>
          <w:color w:val="231F20"/>
          <w:w w:val="105"/>
        </w:rPr>
        <w:t>Quienes estén acreditados como observadores en el evento público tendrán </w:t>
      </w:r>
      <w:r>
        <w:rPr>
          <w:color w:val="231F20"/>
          <w:w w:val="105"/>
        </w:rPr>
        <w:t>derecho a emitir opinión sin que tenga carácter vinculante para las autoridades educativas, ni tendrá efectos jurídicos sobre el proceso de admisión y sus resultados.</w:t>
      </w:r>
    </w:p>
    <w:p>
      <w:pPr>
        <w:pStyle w:val="BodyText"/>
      </w:pPr>
    </w:p>
    <w:p>
      <w:pPr>
        <w:pStyle w:val="BodyText"/>
        <w:spacing w:before="72"/>
      </w:pPr>
    </w:p>
    <w:p>
      <w:pPr>
        <w:pStyle w:val="Heading4"/>
        <w:ind w:left="2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4176">
                <wp:simplePos x="0" y="0"/>
                <wp:positionH relativeFrom="page">
                  <wp:posOffset>719999</wp:posOffset>
                </wp:positionH>
                <wp:positionV relativeFrom="paragraph">
                  <wp:posOffset>139055</wp:posOffset>
                </wp:positionV>
                <wp:extent cx="6391275" cy="6100445"/>
                <wp:effectExtent l="0" t="0" r="0" b="0"/>
                <wp:wrapNone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0" y="13384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14231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0" y="240461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241307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0.949278pt;width:503.25pt;height:480.35pt;mso-position-horizontal-relative:page;mso-position-vertical-relative:paragraph;z-index:-17122304" id="docshapegroup298" coordorigin="1134,219" coordsize="10065,9607">
                <v:shape style="position:absolute;left:1133;top:218;width:10065;height:9607" type="#_x0000_t75" id="docshape299" stroked="false">
                  <v:imagedata r:id="rId24" o:title=""/>
                </v:shape>
                <v:line style="position:absolute" from="1134,430" to="10488,430" stroked="true" strokeweight=".5pt" strokecolor="#6d6e71">
                  <v:stroke dashstyle="solid"/>
                </v:line>
                <v:line style="position:absolute" from="1134,443" to="10488,443" stroked="true" strokeweight=".167pt" strokecolor="#6d6e71">
                  <v:stroke dashstyle="solid"/>
                </v:line>
                <v:line style="position:absolute" from="1134,4006" to="10488,4006" stroked="true" strokeweight=".5pt" strokecolor="#6d6e71">
                  <v:stroke dashstyle="solid"/>
                </v:line>
                <v:line style="position:absolute" from="1134,4019" to="10488,401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7802D"/>
          <w:w w:val="85"/>
        </w:rPr>
        <w:t>Evento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público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asignación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8"/>
        </w:rPr>
        <w:t> </w:t>
      </w:r>
      <w:r>
        <w:rPr>
          <w:color w:val="A7802D"/>
          <w:spacing w:val="-2"/>
          <w:w w:val="85"/>
        </w:rPr>
        <w:t>plazas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0"/>
          <w:w w:val="105"/>
        </w:rPr>
        <w:t> </w:t>
      </w:r>
      <w:r>
        <w:rPr>
          <w:rFonts w:ascii="Arial Black" w:hAnsi="Arial Black"/>
          <w:color w:val="231F20"/>
          <w:w w:val="105"/>
        </w:rPr>
        <w:t>42.</w:t>
      </w:r>
      <w:r>
        <w:rPr>
          <w:rFonts w:ascii="Arial Black" w:hAnsi="Arial Black"/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transparencia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vacantes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tengan al inicio del ciclo escolar 2025-2026, las autoridades de educación media superior y los </w:t>
      </w:r>
      <w:r>
        <w:rPr>
          <w:color w:val="231F20"/>
          <w:w w:val="105"/>
        </w:rPr>
        <w:t>organismos descentralizados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convocarán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público,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llevar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cabo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presencial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 </w:t>
      </w:r>
      <w:r>
        <w:rPr>
          <w:color w:val="231F20"/>
          <w:spacing w:val="-2"/>
          <w:w w:val="105"/>
        </w:rPr>
        <w:t>distancia.</w:t>
      </w:r>
    </w:p>
    <w:p>
      <w:pPr>
        <w:pStyle w:val="BodyText"/>
        <w:spacing w:line="278" w:lineRule="auto" w:before="163"/>
        <w:ind w:left="283" w:right="849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referido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llevará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cabo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Protocolo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actuación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contenido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IV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del presente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4"/>
        <w:spacing w:line="204" w:lineRule="auto"/>
        <w:ind w:left="283"/>
      </w:pPr>
      <w:r>
        <w:rPr>
          <w:color w:val="A7802D"/>
          <w:spacing w:val="-2"/>
          <w:w w:val="90"/>
        </w:rPr>
        <w:t>Obligaciones de las autoridades de educación media superior y </w:t>
      </w:r>
      <w:r>
        <w:rPr>
          <w:color w:val="A7802D"/>
          <w:spacing w:val="-2"/>
          <w:w w:val="90"/>
        </w:rPr>
        <w:t>organismos </w:t>
      </w:r>
      <w:r>
        <w:rPr>
          <w:color w:val="A7802D"/>
          <w:spacing w:val="-6"/>
        </w:rPr>
        <w:t>descentralizados</w:t>
      </w:r>
    </w:p>
    <w:p>
      <w:pPr>
        <w:pStyle w:val="BodyText"/>
        <w:spacing w:before="219"/>
        <w:rPr>
          <w:rFonts w:ascii="Arial Black"/>
          <w:sz w:val="24"/>
        </w:rPr>
      </w:pPr>
    </w:p>
    <w:p>
      <w:pPr>
        <w:pStyle w:val="BodyText"/>
        <w:spacing w:line="254" w:lineRule="auto"/>
        <w:ind w:left="283" w:right="847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3"/>
        </w:rPr>
        <w:t> </w:t>
      </w:r>
      <w:r>
        <w:rPr>
          <w:rFonts w:ascii="Arial Black" w:hAnsi="Arial Black"/>
          <w:color w:val="231F20"/>
        </w:rPr>
        <w:t>43.</w:t>
      </w:r>
      <w:r>
        <w:rPr>
          <w:rFonts w:ascii="Arial Black" w:hAnsi="Arial Black"/>
          <w:color w:val="231F20"/>
          <w:spacing w:val="-3"/>
        </w:rPr>
        <w:t> </w:t>
      </w:r>
      <w:r>
        <w:rPr>
          <w:color w:val="231F20"/>
        </w:rPr>
        <w:t>Al terminar el evento público de asignación de plazas, las autoridades de educación </w:t>
      </w:r>
      <w:r>
        <w:rPr>
          <w:color w:val="231F20"/>
        </w:rPr>
        <w:t>media </w:t>
      </w:r>
      <w:r>
        <w:rPr>
          <w:color w:val="231F20"/>
          <w:w w:val="105"/>
        </w:rPr>
        <w:t>superior y organismos descentralizados deberán realizar lo siguiente:</w:t>
      </w:r>
    </w:p>
    <w:p>
      <w:pPr>
        <w:pStyle w:val="ListParagraph"/>
        <w:numPr>
          <w:ilvl w:val="0"/>
          <w:numId w:val="15"/>
        </w:numPr>
        <w:tabs>
          <w:tab w:pos="1203" w:val="left" w:leader="none"/>
        </w:tabs>
        <w:spacing w:line="278" w:lineRule="auto" w:before="185" w:after="0"/>
        <w:ind w:left="1203" w:right="848" w:hanging="560"/>
        <w:jc w:val="left"/>
        <w:rPr>
          <w:sz w:val="20"/>
        </w:rPr>
      </w:pPr>
      <w:r>
        <w:rPr>
          <w:color w:val="231F20"/>
          <w:w w:val="105"/>
          <w:sz w:val="20"/>
        </w:rPr>
        <w:t>Levantar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acta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cierre,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remitirse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copia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dentro 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quince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días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siguientes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formalización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contendrá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menos,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siguientes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rubros:</w:t>
      </w:r>
    </w:p>
    <w:p>
      <w:pPr>
        <w:pStyle w:val="ListParagraph"/>
        <w:numPr>
          <w:ilvl w:val="1"/>
          <w:numId w:val="15"/>
        </w:numPr>
        <w:tabs>
          <w:tab w:pos="1562" w:val="left" w:leader="none"/>
        </w:tabs>
        <w:spacing w:line="240" w:lineRule="auto" w:before="160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Relación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asistentes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2"/>
          <w:sz w:val="20"/>
        </w:rPr>
        <w:t>público;</w:t>
      </w:r>
    </w:p>
    <w:p>
      <w:pPr>
        <w:pStyle w:val="ListParagraph"/>
        <w:numPr>
          <w:ilvl w:val="1"/>
          <w:numId w:val="15"/>
        </w:numPr>
        <w:tabs>
          <w:tab w:pos="1562" w:val="left" w:leader="none"/>
        </w:tabs>
        <w:spacing w:line="240" w:lineRule="auto" w:before="198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Relación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ausentes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2"/>
          <w:sz w:val="20"/>
        </w:rPr>
        <w:t>público;</w:t>
      </w:r>
    </w:p>
    <w:p>
      <w:pPr>
        <w:pStyle w:val="ListParagraph"/>
        <w:numPr>
          <w:ilvl w:val="1"/>
          <w:numId w:val="15"/>
        </w:numPr>
        <w:tabs>
          <w:tab w:pos="1561" w:val="left" w:leader="none"/>
          <w:tab w:pos="1563" w:val="left" w:leader="none"/>
        </w:tabs>
        <w:spacing w:line="278" w:lineRule="auto" w:before="199" w:after="0"/>
        <w:ind w:left="1563" w:right="848" w:hanging="360"/>
        <w:jc w:val="left"/>
        <w:rPr>
          <w:sz w:val="20"/>
        </w:rPr>
      </w:pPr>
      <w:r>
        <w:rPr>
          <w:color w:val="231F20"/>
          <w:sz w:val="20"/>
        </w:rPr>
        <w:t>Relación de asignaciones realizadas en plazas vacantes definitivas, temporales y de nueva </w:t>
      </w:r>
      <w:r>
        <w:rPr>
          <w:color w:val="231F20"/>
          <w:w w:val="105"/>
          <w:sz w:val="20"/>
        </w:rPr>
        <w:t>creación, por participante en el componente de formación correspondiente;</w:t>
      </w:r>
    </w:p>
    <w:p>
      <w:pPr>
        <w:pStyle w:val="ListParagraph"/>
        <w:numPr>
          <w:ilvl w:val="1"/>
          <w:numId w:val="15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left"/>
        <w:rPr>
          <w:sz w:val="20"/>
        </w:rPr>
      </w:pPr>
      <w:r>
        <w:rPr>
          <w:color w:val="231F20"/>
          <w:sz w:val="20"/>
        </w:rPr>
        <w:t>Relación de participantes que no aceptaron una plaza vacante definitiva o temporal, en su </w:t>
      </w:r>
      <w:r>
        <w:rPr>
          <w:color w:val="231F20"/>
          <w:w w:val="105"/>
          <w:sz w:val="20"/>
        </w:rPr>
        <w:t>caso,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1"/>
          <w:numId w:val="15"/>
        </w:numPr>
        <w:tabs>
          <w:tab w:pos="1562" w:val="left" w:leader="none"/>
        </w:tabs>
        <w:spacing w:line="240" w:lineRule="auto" w:before="160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Incidencias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presentadas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Textbox 411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89056" id="docshapegroup300" coordorigin="543,3118" coordsize="333,11761">
                <v:shape style="position:absolute;left:552;top:3118;width:305;height:3379" id="docshape301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02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303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304" stroked="false">
                  <v:imagedata r:id="rId25" o:title=""/>
                </v:shape>
                <v:shape style="position:absolute;left:615;top:14615;width:204;height:218" type="#_x0000_t202" id="docshape30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90080" type="#_x0000_t202" id="docshape306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90592" type="#_x0000_t202" id="docshape30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38"/>
      </w:pPr>
    </w:p>
    <w:p>
      <w:pPr>
        <w:pStyle w:val="ListParagraph"/>
        <w:numPr>
          <w:ilvl w:val="0"/>
          <w:numId w:val="15"/>
        </w:numPr>
        <w:tabs>
          <w:tab w:pos="1770" w:val="left" w:leader="none"/>
        </w:tabs>
        <w:spacing w:line="278" w:lineRule="auto" w:before="0" w:after="0"/>
        <w:ind w:left="1770" w:right="282" w:hanging="560"/>
        <w:jc w:val="both"/>
        <w:rPr>
          <w:sz w:val="20"/>
        </w:rPr>
      </w:pPr>
      <w:r>
        <w:rPr>
          <w:color w:val="231F20"/>
          <w:sz w:val="20"/>
        </w:rPr>
        <w:t>Registrar en el Sistema Abierto y Transparente de Asignación de Plazas la información </w:t>
      </w:r>
      <w:r>
        <w:rPr>
          <w:color w:val="231F20"/>
          <w:sz w:val="20"/>
        </w:rPr>
        <w:t>relativa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plazas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público,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ordenado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 resultados,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personas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aceptaron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ofertada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se </w:t>
      </w:r>
      <w:r>
        <w:rPr>
          <w:color w:val="231F20"/>
          <w:spacing w:val="-2"/>
          <w:w w:val="105"/>
          <w:sz w:val="20"/>
        </w:rPr>
        <w:t>presentaron.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1080000</wp:posOffset>
                </wp:positionH>
                <wp:positionV relativeFrom="paragraph">
                  <wp:posOffset>179923</wp:posOffset>
                </wp:positionV>
                <wp:extent cx="1595120" cy="306705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1595120" cy="306705"/>
                          <a:chExt cx="1595120" cy="306705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0" y="0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0" y="0"/>
                            <a:ext cx="15951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544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28"/>
                                </w:rPr>
                                <w:t>Capítulo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14.167212pt;width:125.6pt;height:24.15pt;mso-position-horizontal-relative:page;mso-position-vertical-relative:paragraph;z-index:-15668736;mso-wrap-distance-left:0;mso-wrap-distance-right:0" id="docshapegroup308" coordorigin="1701,283" coordsize="2512,483">
                <v:shape style="position:absolute;left:1700;top:283;width:2512;height:483" id="docshape309" coordorigin="1701,283" coordsize="2512,483" path="m3972,283l1701,283,1701,766,3972,766,4048,753,4114,719,4166,667,4200,602,4212,526,4212,523,4200,447,4166,382,4114,330,4048,296,3972,283xe" filled="true" fillcolor="#a7802d" stroked="false">
                  <v:path arrowok="t"/>
                  <v:fill type="solid"/>
                </v:shape>
                <v:shape style="position:absolute;left:1700;top:283;width:2512;height:483" type="#_x0000_t202" id="docshape310" filled="false" stroked="false">
                  <v:textbox inset="0,0,0,0">
                    <w:txbxContent>
                      <w:p>
                        <w:pPr>
                          <w:spacing w:before="14"/>
                          <w:ind w:left="544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28"/>
                          </w:rPr>
                          <w:t>Capítulo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28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4"/>
        <w:rPr>
          <w:sz w:val="24"/>
        </w:rPr>
      </w:pPr>
    </w:p>
    <w:p>
      <w:pPr>
        <w:pStyle w:val="Heading4"/>
        <w:numPr>
          <w:ilvl w:val="0"/>
          <w:numId w:val="16"/>
        </w:numPr>
        <w:tabs>
          <w:tab w:pos="1529" w:val="left" w:leader="none"/>
        </w:tabs>
        <w:spacing w:line="240" w:lineRule="auto" w:before="0" w:after="0"/>
        <w:ind w:left="1529" w:right="0" w:hanging="25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6736">
                <wp:simplePos x="0" y="0"/>
                <wp:positionH relativeFrom="page">
                  <wp:posOffset>626399</wp:posOffset>
                </wp:positionH>
                <wp:positionV relativeFrom="paragraph">
                  <wp:posOffset>-155940</wp:posOffset>
                </wp:positionV>
                <wp:extent cx="6393815" cy="6069330"/>
                <wp:effectExtent l="0" t="0" r="0" b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453600" y="91623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53600" y="92470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53600" y="335971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53600" y="336818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-12.278744pt;width:503.45pt;height:477.9pt;mso-position-horizontal-relative:page;mso-position-vertical-relative:paragraph;z-index:-17119744" id="docshapegroup311" coordorigin="986,-246" coordsize="10069,9558">
                <v:shape style="position:absolute;left:986;top:-246;width:9746;height:9558" type="#_x0000_t75" id="docshape312" stroked="false">
                  <v:imagedata r:id="rId26" o:title=""/>
                </v:shape>
                <v:line style="position:absolute" from="1701,1197" to="11055,1197" stroked="true" strokeweight=".5pt" strokecolor="#6d6e71">
                  <v:stroke dashstyle="solid"/>
                </v:line>
                <v:line style="position:absolute" from="1701,1211" to="11055,1211" stroked="true" strokeweight=".167pt" strokecolor="#6d6e71">
                  <v:stroke dashstyle="solid"/>
                </v:line>
                <v:line style="position:absolute" from="1701,5045" to="11055,5045" stroked="true" strokeweight=".5pt" strokecolor="#6d6e71">
                  <v:stroke dashstyle="solid"/>
                </v:line>
                <v:line style="position:absolute" from="1701,5059" to="11055,505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636466"/>
          <w:w w:val="90"/>
        </w:rPr>
        <w:t>Del</w:t>
      </w:r>
      <w:r>
        <w:rPr>
          <w:color w:val="636466"/>
          <w:spacing w:val="-7"/>
          <w:w w:val="90"/>
        </w:rPr>
        <w:t> </w:t>
      </w:r>
      <w:r>
        <w:rPr>
          <w:color w:val="636466"/>
          <w:w w:val="90"/>
        </w:rPr>
        <w:t>recurso</w:t>
      </w:r>
      <w:r>
        <w:rPr>
          <w:color w:val="636466"/>
          <w:spacing w:val="-6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7"/>
          <w:w w:val="90"/>
        </w:rPr>
        <w:t> </w:t>
      </w:r>
      <w:r>
        <w:rPr>
          <w:color w:val="636466"/>
          <w:spacing w:val="-2"/>
          <w:w w:val="90"/>
        </w:rPr>
        <w:t>reconsideración</w:t>
      </w:r>
    </w:p>
    <w:p>
      <w:pPr>
        <w:pStyle w:val="BodyText"/>
        <w:spacing w:before="60"/>
        <w:rPr>
          <w:rFonts w:ascii="Arial Black"/>
          <w:sz w:val="24"/>
        </w:rPr>
      </w:pPr>
    </w:p>
    <w:p>
      <w:pPr>
        <w:spacing w:before="0"/>
        <w:ind w:left="85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spacing w:val="-2"/>
          <w:sz w:val="24"/>
        </w:rPr>
        <w:t>Interposición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>
          <w:rFonts w:ascii="Arial Black" w:hAnsi="Arial Black"/>
          <w:color w:val="231F20"/>
        </w:rPr>
        <w:t>Artículo 44. </w:t>
      </w:r>
      <w:r>
        <w:rPr>
          <w:color w:val="231F20"/>
        </w:rPr>
        <w:t>Las personas participantes, en un plazo de quince días hábiles, podrán interponer </w:t>
      </w:r>
      <w:r>
        <w:rPr>
          <w:color w:val="231F20"/>
        </w:rPr>
        <w:t>recurso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contra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resoluciones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deriven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regulado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 cual deberá versar sobre su correcta aplicación, conforme a los requisitos dispuestos en los artículos 103,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104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105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Carrera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Maestros.</w:t>
      </w:r>
    </w:p>
    <w:p>
      <w:pPr>
        <w:pStyle w:val="BodyText"/>
        <w:spacing w:line="278" w:lineRule="auto" w:before="163"/>
        <w:ind w:left="850" w:right="281"/>
        <w:jc w:val="both"/>
      </w:pPr>
      <w:r>
        <w:rPr>
          <w:color w:val="231F20"/>
          <w:w w:val="105"/>
        </w:rPr>
        <w:t>La interposición será ante la autoridad que emita la resolución que se impugna. En caso de que este recurso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interponga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organismo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descentralizado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 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resolución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impugnada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emitida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remitirse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última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 un término que no exceda de tres días para los efectos procedentes.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spacing w:val="-2"/>
          <w:w w:val="95"/>
        </w:rPr>
        <w:t>Resolución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850" w:right="286"/>
        <w:jc w:val="both"/>
      </w:pPr>
      <w:r>
        <w:rPr>
          <w:rFonts w:ascii="Arial Black" w:hAnsi="Arial Black"/>
          <w:color w:val="231F20"/>
          <w:spacing w:val="-4"/>
        </w:rPr>
        <w:t>Artículo</w:t>
      </w:r>
      <w:r>
        <w:rPr>
          <w:rFonts w:ascii="Arial Black" w:hAnsi="Arial Black"/>
          <w:color w:val="231F20"/>
        </w:rPr>
        <w:t> </w:t>
      </w:r>
      <w:r>
        <w:rPr>
          <w:rFonts w:ascii="Arial Black" w:hAnsi="Arial Black"/>
          <w:color w:val="231F20"/>
          <w:spacing w:val="-4"/>
        </w:rPr>
        <w:t>45.</w:t>
      </w:r>
      <w:r>
        <w:rPr>
          <w:rFonts w:ascii="Arial Black" w:hAnsi="Arial Black"/>
          <w:color w:val="231F20"/>
        </w:rPr>
        <w:t> </w:t>
      </w:r>
      <w:r>
        <w:rPr>
          <w:color w:val="231F20"/>
          <w:spacing w:val="-4"/>
        </w:rPr>
        <w:t>Una vez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interpuesto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recurso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refiere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párrafo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anterior,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Unidad del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pronunciará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su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admisión,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desechamiento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su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prevención.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supuesto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 admita,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tendrá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facultad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recabar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información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necesaria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instancias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involucradas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del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derive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resolución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impugnada.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Posteriormente,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emitirá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resolución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expresen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razones 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hecho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declarar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procedencia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improcedencia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recurso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reconsideración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será </w:t>
      </w:r>
      <w:r>
        <w:rPr>
          <w:color w:val="231F20"/>
          <w:w w:val="105"/>
        </w:rPr>
        <w:t>notificada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presentó.</w:t>
      </w:r>
    </w:p>
    <w:p>
      <w:pPr>
        <w:pStyle w:val="BodyText"/>
        <w:spacing w:line="278" w:lineRule="auto" w:before="162"/>
        <w:ind w:left="850" w:right="286"/>
        <w:jc w:val="both"/>
      </w:pPr>
      <w:r>
        <w:rPr>
          <w:color w:val="231F20"/>
          <w:spacing w:val="-6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recursos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reconsideración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interpongan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ante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autoridades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educación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media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superior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los </w:t>
      </w:r>
      <w:r>
        <w:rPr>
          <w:color w:val="231F20"/>
          <w:spacing w:val="-2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descentralizados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éstos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emitan,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deberán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resolverlos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normatividad </w:t>
      </w:r>
      <w:r>
        <w:rPr>
          <w:color w:val="231F20"/>
          <w:spacing w:val="-2"/>
          <w:w w:val="105"/>
        </w:rPr>
        <w:t>aplicable.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Textbox 428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91616" id="docshapegroup313" coordorigin="11314,3118" coordsize="333,11761">
                <v:shape style="position:absolute;left:11324;top:3118;width:305;height:3379" id="docshape314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15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16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317" stroked="false">
                  <v:imagedata r:id="rId23" o:title=""/>
                </v:shape>
                <v:shape style="position:absolute;left:11387;top:14615;width:204;height:218" type="#_x0000_t202" id="docshape31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29" name="Textbox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Textbox 429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92640" type="#_x0000_t202" id="docshape319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93152" type="#_x0000_t202" id="docshape32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0"/>
      </w:pPr>
    </w:p>
    <w:p>
      <w:pPr>
        <w:pStyle w:val="BodyText"/>
        <w:spacing w:line="278" w:lineRule="auto"/>
        <w:ind w:left="283" w:right="847"/>
        <w:jc w:val="both"/>
      </w:pPr>
      <w:r>
        <w:rPr>
          <w:color w:val="231F20"/>
          <w:w w:val="105"/>
        </w:rPr>
        <w:t>La Unidad del Sistema establecerá mecanismos de coordinación con las autoridades de educación </w:t>
      </w:r>
      <w:r>
        <w:rPr>
          <w:color w:val="231F20"/>
        </w:rPr>
        <w:t>media superior y los organismos descentralizados para que, en el marco de las disposiciones aplicables, </w:t>
      </w:r>
      <w:r>
        <w:rPr>
          <w:color w:val="231F20"/>
          <w:w w:val="105"/>
        </w:rPr>
        <w:t>proporcione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respectiva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hayan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interpuesto contra resoluciones del proceso que se desarrolló en el subsistema respectivo.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</w:pPr>
      <w:r>
        <w:rPr>
          <w:color w:val="A7802D"/>
          <w:w w:val="90"/>
        </w:rPr>
        <w:t>Medios</w:t>
      </w:r>
      <w:r>
        <w:rPr>
          <w:color w:val="A7802D"/>
          <w:spacing w:val="-10"/>
          <w:w w:val="90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10"/>
          <w:w w:val="90"/>
        </w:rPr>
        <w:t> </w:t>
      </w:r>
      <w:r>
        <w:rPr>
          <w:color w:val="A7802D"/>
          <w:spacing w:val="-2"/>
          <w:w w:val="90"/>
        </w:rPr>
        <w:t>presentación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719999</wp:posOffset>
                </wp:positionH>
                <wp:positionV relativeFrom="paragraph">
                  <wp:posOffset>54562</wp:posOffset>
                </wp:positionV>
                <wp:extent cx="5940425" cy="12700"/>
                <wp:effectExtent l="0" t="0" r="0" b="0"/>
                <wp:wrapTopAndBottom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296237pt;width:467.75pt;height:1pt;mso-position-horizontal-relative:page;mso-position-vertical-relative:paragraph;z-index:-15666176;mso-wrap-distance-left:0;mso-wrap-distance-right:0" id="docshapegroup321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9296">
                <wp:simplePos x="0" y="0"/>
                <wp:positionH relativeFrom="page">
                  <wp:posOffset>719999</wp:posOffset>
                </wp:positionH>
                <wp:positionV relativeFrom="paragraph">
                  <wp:posOffset>-35035</wp:posOffset>
                </wp:positionV>
                <wp:extent cx="6391275" cy="6100445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0" y="137714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0" y="138561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-2.758669pt;width:503.25pt;height:480.35pt;mso-position-horizontal-relative:page;mso-position-vertical-relative:paragraph;z-index:-17117184" id="docshapegroup322" coordorigin="1134,-55" coordsize="10065,9607">
                <v:shape style="position:absolute;left:1133;top:-56;width:10065;height:9607" type="#_x0000_t75" id="docshape323" stroked="false">
                  <v:imagedata r:id="rId24" o:title=""/>
                </v:shape>
                <v:line style="position:absolute" from="1134,2114" to="10488,2114" stroked="true" strokeweight=".5pt" strokecolor="#6d6e71">
                  <v:stroke dashstyle="solid"/>
                </v:line>
                <v:line style="position:absolute" from="1134,2127" to="10488,212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 46. </w:t>
      </w:r>
      <w:r>
        <w:rPr>
          <w:color w:val="231F20"/>
          <w:w w:val="105"/>
        </w:rPr>
        <w:t>A efecto de facilitar la atención al medio de defensa señalado en el artículo anterior, la Unidad del Sistema pondrá a disposición de las personas participantes el correo </w:t>
      </w:r>
      <w:r>
        <w:rPr>
          <w:color w:val="231F20"/>
          <w:w w:val="105"/>
        </w:rPr>
        <w:t>electrónico: </w:t>
      </w:r>
      <w:hyperlink r:id="rId28">
        <w:r>
          <w:rPr>
            <w:color w:val="0562C1"/>
            <w:w w:val="105"/>
            <w:u w:val="single" w:color="0562C1"/>
          </w:rPr>
          <w:t>recurso.admision.mediasuperior@nube.sep.gob.mx</w:t>
        </w:r>
      </w:hyperlink>
      <w:r>
        <w:rPr>
          <w:color w:val="0562C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w w:val="105"/>
        </w:rPr>
        <w:t> través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cual</w:t>
      </w:r>
      <w:r>
        <w:rPr>
          <w:color w:val="231F20"/>
          <w:w w:val="105"/>
        </w:rPr>
        <w:t> podrán</w:t>
      </w:r>
      <w:r>
        <w:rPr>
          <w:color w:val="231F20"/>
          <w:w w:val="105"/>
        </w:rPr>
        <w:t> presentarse, preferentemente, los recursos de reconsideración.</w:t>
      </w:r>
    </w:p>
    <w:p>
      <w:pPr>
        <w:pStyle w:val="BodyText"/>
      </w:pPr>
    </w:p>
    <w:p>
      <w:pPr>
        <w:pStyle w:val="BodyText"/>
        <w:spacing w:before="64"/>
      </w:pPr>
    </w:p>
    <w:p>
      <w:pPr>
        <w:pStyle w:val="Heading4"/>
        <w:ind w:left="283"/>
      </w:pPr>
      <w:r>
        <w:rPr>
          <w:color w:val="A7802D"/>
          <w:spacing w:val="-2"/>
          <w:w w:val="95"/>
        </w:rPr>
        <w:t>Requisitos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47.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señalados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103,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104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105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 Sistema para la Carrera de las Maestras y los Maestros que deben cumplirse para la procedencia del recurso de reconsideración, así como a los agravios y manifestaciones que los recurrentes estimen convenientes, a efecto de una mejor identificación, se sugiere incluir en los escritos respectivos, la siguiente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información: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66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Nombre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completo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participante;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Folio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participación;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98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CURP;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Entidad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-2"/>
          <w:sz w:val="20"/>
        </w:rPr>
        <w:t>Federativa;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98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Subsistema;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78" w:lineRule="auto" w:before="199" w:after="0"/>
        <w:ind w:left="1203" w:right="847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Componente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formación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participa,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conformidad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Marco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Curricular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Común de la Educación Media Superior;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60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Resolución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2"/>
          <w:sz w:val="20"/>
        </w:rPr>
        <w:t>recurre;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Autoridad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emite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resolución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recurrida;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98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pruebas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relacionadas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hechos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controvertidos,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Firma.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Textbox 443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93664" id="docshapegroup324" coordorigin="543,3118" coordsize="333,11761">
                <v:shape style="position:absolute;left:552;top:3118;width:305;height:3379" id="docshape325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26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327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328" stroked="false">
                  <v:imagedata r:id="rId25" o:title=""/>
                </v:shape>
                <v:shape style="position:absolute;left:615;top:14615;width:204;height:218" type="#_x0000_t202" id="docshape32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94688" type="#_x0000_t202" id="docshape330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45" name="Textbox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Textbox 44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95200" type="#_x0000_t202" id="docshape33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8"/>
        <w:rPr>
          <w:sz w:val="26"/>
        </w:rPr>
      </w:pPr>
    </w:p>
    <w:p>
      <w:pPr>
        <w:pStyle w:val="Heading3"/>
      </w:pPr>
      <w:r>
        <w:rPr>
          <w:color w:val="A7802D"/>
          <w:spacing w:val="-2"/>
        </w:rPr>
        <w:t>Transitorios</w:t>
      </w:r>
    </w:p>
    <w:p>
      <w:pPr>
        <w:pStyle w:val="BodyText"/>
        <w:spacing w:before="153"/>
        <w:rPr>
          <w:rFonts w:ascii="Arial Black"/>
          <w:sz w:val="26"/>
        </w:rPr>
      </w:pPr>
    </w:p>
    <w:p>
      <w:pPr>
        <w:pStyle w:val="BodyText"/>
        <w:spacing w:line="254" w:lineRule="auto"/>
        <w:ind w:left="850" w:right="282"/>
        <w:jc w:val="both"/>
      </w:pPr>
      <w:r>
        <w:rPr>
          <w:rFonts w:ascii="Arial Black" w:hAnsi="Arial Black"/>
          <w:color w:val="231F20"/>
        </w:rPr>
        <w:t>Primero.</w:t>
      </w:r>
      <w:r>
        <w:rPr>
          <w:rFonts w:ascii="Arial Black" w:hAnsi="Arial Black"/>
          <w:color w:val="231F20"/>
          <w:spacing w:val="-4"/>
        </w:rPr>
        <w:t> </w:t>
      </w:r>
      <w:r>
        <w:rPr>
          <w:color w:val="231F20"/>
        </w:rPr>
        <w:t>El presente Acuerdo entrará en vigor al día siguiente de su publicación en el portal de </w:t>
      </w:r>
      <w:r>
        <w:rPr>
          <w:color w:val="231F20"/>
        </w:rPr>
        <w:t>internet de la Unidad del Sistema </w:t>
      </w:r>
      <w:hyperlink r:id="rId27">
        <w:r>
          <w:rPr>
            <w:color w:val="231F20"/>
          </w:rPr>
          <w:t>http://usicamm.sep.gob.mx</w:t>
        </w:r>
      </w:hyperlink>
      <w:r>
        <w:rPr>
          <w:color w:val="231F20"/>
        </w:rPr>
        <w:t>.</w:t>
      </w:r>
    </w:p>
    <w:p>
      <w:pPr>
        <w:pStyle w:val="BodyText"/>
        <w:spacing w:before="165"/>
        <w:ind w:left="850"/>
        <w:jc w:val="both"/>
      </w:pPr>
      <w:r>
        <w:rPr>
          <w:rFonts w:ascii="Arial Black"/>
          <w:color w:val="231F20"/>
        </w:rPr>
        <w:t>Segundo. </w:t>
      </w:r>
      <w:r>
        <w:rPr>
          <w:color w:val="231F20"/>
        </w:rPr>
        <w:t>Todas</w:t>
      </w:r>
      <w:r>
        <w:rPr>
          <w:color w:val="231F20"/>
          <w:spacing w:val="5"/>
        </w:rPr>
        <w:t> </w:t>
      </w:r>
      <w:r>
        <w:rPr>
          <w:color w:val="231F20"/>
        </w:rPr>
        <w:t>las</w:t>
      </w:r>
      <w:r>
        <w:rPr>
          <w:color w:val="231F20"/>
          <w:spacing w:val="5"/>
        </w:rPr>
        <w:t> </w:t>
      </w:r>
      <w:r>
        <w:rPr>
          <w:color w:val="231F20"/>
        </w:rPr>
        <w:t>disposiciones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opongan</w:t>
      </w:r>
      <w:r>
        <w:rPr>
          <w:color w:val="231F20"/>
          <w:spacing w:val="5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presente</w:t>
      </w:r>
      <w:r>
        <w:rPr>
          <w:color w:val="231F20"/>
          <w:spacing w:val="4"/>
        </w:rPr>
        <w:t> </w:t>
      </w:r>
      <w:r>
        <w:rPr>
          <w:color w:val="231F20"/>
        </w:rPr>
        <w:t>Acuerdo</w:t>
      </w:r>
      <w:r>
        <w:rPr>
          <w:color w:val="231F20"/>
          <w:spacing w:val="5"/>
        </w:rPr>
        <w:t> </w:t>
      </w:r>
      <w:r>
        <w:rPr>
          <w:color w:val="231F20"/>
        </w:rPr>
        <w:t>quedan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derogadas.</w:t>
      </w:r>
    </w:p>
    <w:p>
      <w:pPr>
        <w:pStyle w:val="BodyText"/>
        <w:spacing w:line="271" w:lineRule="auto" w:before="158"/>
        <w:ind w:left="850" w:right="281"/>
        <w:jc w:val="both"/>
      </w:pPr>
      <w:r>
        <w:rPr/>
        <w:drawing>
          <wp:anchor distT="0" distB="0" distL="0" distR="0" allowOverlap="1" layoutInCell="1" locked="0" behindDoc="1" simplePos="0" relativeHeight="486201344">
            <wp:simplePos x="0" y="0"/>
            <wp:positionH relativeFrom="page">
              <wp:posOffset>626399</wp:posOffset>
            </wp:positionH>
            <wp:positionV relativeFrom="paragraph">
              <wp:posOffset>427834</wp:posOffset>
            </wp:positionV>
            <wp:extent cx="6188457" cy="6068791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  <w:w w:val="105"/>
        </w:rPr>
        <w:t>Tercero. </w:t>
      </w:r>
      <w:r>
        <w:rPr>
          <w:color w:val="231F20"/>
          <w:w w:val="105"/>
        </w:rPr>
        <w:t>Las</w:t>
      </w:r>
      <w:r>
        <w:rPr>
          <w:color w:val="231F20"/>
          <w:w w:val="105"/>
        </w:rPr>
        <w:t> autoridades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organismos</w:t>
      </w:r>
      <w:r>
        <w:rPr>
          <w:color w:val="231F20"/>
          <w:w w:val="105"/>
        </w:rPr>
        <w:t> descentralizados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podrán realizar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derivado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vez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aplicados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 programas de promoción en el servicio docente por cambio de categoría o por asignación de horas adicionales en educación media superior.</w:t>
      </w:r>
    </w:p>
    <w:p>
      <w:pPr>
        <w:pStyle w:val="BodyText"/>
        <w:spacing w:line="266" w:lineRule="auto" w:before="143"/>
        <w:ind w:left="850" w:right="280"/>
        <w:jc w:val="both"/>
      </w:pPr>
      <w:r>
        <w:rPr>
          <w:rFonts w:ascii="Arial Black" w:hAnsi="Arial Black"/>
          <w:color w:val="231F20"/>
        </w:rPr>
        <w:t>Cuarto.</w:t>
      </w:r>
      <w:r>
        <w:rPr>
          <w:rFonts w:ascii="Arial Black" w:hAnsi="Arial Black"/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garantizar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prestación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servicio</w:t>
      </w:r>
      <w:r>
        <w:rPr>
          <w:color w:val="231F20"/>
          <w:spacing w:val="-6"/>
        </w:rPr>
        <w:t> </w:t>
      </w:r>
      <w:r>
        <w:rPr>
          <w:color w:val="231F20"/>
        </w:rPr>
        <w:t>educativo,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organismos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descentralizados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establecerán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mecanismos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agilizar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asignación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plazas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los </w:t>
      </w:r>
      <w:r>
        <w:rPr>
          <w:color w:val="231F20"/>
        </w:rPr>
        <w:t>eventos</w:t>
      </w:r>
      <w:r>
        <w:rPr>
          <w:color w:val="231F20"/>
          <w:spacing w:val="-6"/>
        </w:rPr>
        <w:t> </w:t>
      </w:r>
      <w:r>
        <w:rPr>
          <w:color w:val="231F20"/>
        </w:rPr>
        <w:t>públicos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generen</w:t>
      </w:r>
      <w:r>
        <w:rPr>
          <w:color w:val="231F20"/>
          <w:spacing w:val="-5"/>
        </w:rPr>
        <w:t> </w:t>
      </w:r>
      <w:r>
        <w:rPr>
          <w:color w:val="231F20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ciclo</w:t>
      </w:r>
      <w:r>
        <w:rPr>
          <w:color w:val="231F20"/>
          <w:spacing w:val="-5"/>
        </w:rPr>
        <w:t> </w:t>
      </w:r>
      <w:r>
        <w:rPr>
          <w:color w:val="231F20"/>
        </w:rPr>
        <w:t>escolar,</w:t>
      </w:r>
      <w:r>
        <w:rPr>
          <w:color w:val="231F20"/>
          <w:spacing w:val="-6"/>
        </w:rPr>
        <w:t> </w:t>
      </w:r>
      <w:r>
        <w:rPr>
          <w:color w:val="231F20"/>
        </w:rPr>
        <w:t>atendiendo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establecido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Acuerdo.</w:t>
      </w:r>
    </w:p>
    <w:p>
      <w:pPr>
        <w:pStyle w:val="BodyText"/>
        <w:spacing w:line="273" w:lineRule="auto" w:before="151"/>
        <w:ind w:left="850" w:right="281"/>
        <w:jc w:val="both"/>
      </w:pPr>
      <w:r>
        <w:rPr>
          <w:rFonts w:ascii="Arial Black" w:hAnsi="Arial Black"/>
          <w:color w:val="231F20"/>
        </w:rPr>
        <w:t>Quinto. </w:t>
      </w:r>
      <w:r>
        <w:rPr>
          <w:color w:val="231F20"/>
        </w:rPr>
        <w:t>En las disposiciones señaladas para la asignación de plazas en el supuesto del agotamiento del listado nominal ordenado de resultados, en todo momento se garantizará la contribución a la </w:t>
      </w:r>
      <w:r>
        <w:rPr>
          <w:color w:val="231F20"/>
        </w:rPr>
        <w:t>excelencia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marco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inclusión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equidad,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principios,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fines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criterios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previstos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 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referente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nueva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escuela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mexicana,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atender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manera irrestricta las necesidades del servicio educativo.</w:t>
      </w:r>
    </w:p>
    <w:p>
      <w:pPr>
        <w:pStyle w:val="BodyText"/>
        <w:spacing w:line="271" w:lineRule="auto" w:before="138"/>
        <w:ind w:left="850" w:right="280"/>
        <w:jc w:val="both"/>
      </w:pPr>
      <w:r>
        <w:rPr>
          <w:rFonts w:ascii="Arial Black" w:hAnsi="Arial Black"/>
          <w:color w:val="231F20"/>
          <w:w w:val="105"/>
        </w:rPr>
        <w:t>Sexto.</w:t>
      </w:r>
      <w:r>
        <w:rPr>
          <w:rFonts w:ascii="Arial Black" w:hAnsi="Arial Black"/>
          <w:color w:val="231F20"/>
          <w:spacing w:val="-1"/>
          <w:w w:val="105"/>
        </w:rPr>
        <w:t> </w:t>
      </w:r>
      <w:r>
        <w:rPr>
          <w:color w:val="231F20"/>
          <w:w w:val="105"/>
        </w:rPr>
        <w:t>El personal docente o técnico docente que cuente con un nombramiento definitivo y decida participar</w:t>
      </w:r>
      <w:r>
        <w:rPr>
          <w:color w:val="231F20"/>
          <w:w w:val="105"/>
        </w:rPr>
        <w:t> por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mismo</w:t>
      </w:r>
      <w:r>
        <w:rPr>
          <w:color w:val="231F20"/>
          <w:w w:val="105"/>
        </w:rPr>
        <w:t> Subsistema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tipo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valoración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componente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formación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que </w:t>
      </w:r>
      <w:r>
        <w:rPr>
          <w:color w:val="231F20"/>
        </w:rPr>
        <w:t>actualmente labora, podrá hacerlo, preferentemente, en los programas de promoción a horas adicionales 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cambio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categoría,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corresponda,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Subsistema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pertenece.</w:t>
      </w:r>
    </w:p>
    <w:p>
      <w:pPr>
        <w:pStyle w:val="BodyText"/>
        <w:spacing w:line="273" w:lineRule="auto" w:before="143"/>
        <w:ind w:left="850" w:right="282"/>
        <w:jc w:val="both"/>
      </w:pPr>
      <w:r>
        <w:rPr>
          <w:rFonts w:ascii="Arial Black" w:hAnsi="Arial Black"/>
          <w:color w:val="231F20"/>
          <w:w w:val="105"/>
        </w:rPr>
        <w:t>Séptimo.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finalidad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representación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sindical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antes,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durante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 después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procesos,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emitirá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criterios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carácter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obligatorio para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autoridades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organismos</w:t>
      </w:r>
      <w:r>
        <w:rPr>
          <w:color w:val="231F20"/>
          <w:w w:val="105"/>
        </w:rPr>
        <w:t> descentralizados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la </w:t>
      </w:r>
      <w:r>
        <w:rPr>
          <w:color w:val="231F20"/>
        </w:rPr>
        <w:t>representación sindical participe para ejercer los derechos que le confiere la Constitución como garantes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respeto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trabajadores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educación.</w:t>
      </w:r>
    </w:p>
    <w:p>
      <w:pPr>
        <w:pStyle w:val="BodyText"/>
        <w:spacing w:line="278" w:lineRule="auto" w:before="157"/>
        <w:ind w:left="850" w:right="281"/>
        <w:jc w:val="both"/>
      </w:pPr>
      <w:r>
        <w:rPr>
          <w:color w:val="231F20"/>
          <w:w w:val="105"/>
        </w:rPr>
        <w:t>Dicha participación comprenderá desde la emisión de las convocatorias correspondientes hasta las asignaciones de las plazas.</w:t>
      </w:r>
    </w:p>
    <w:p>
      <w:pPr>
        <w:pStyle w:val="BodyText"/>
        <w:spacing w:line="271" w:lineRule="auto" w:before="140"/>
        <w:ind w:left="850" w:right="281"/>
        <w:jc w:val="both"/>
      </w:pPr>
      <w:r>
        <w:rPr>
          <w:rFonts w:ascii="Arial Black" w:hAnsi="Arial Black"/>
          <w:color w:val="231F20"/>
          <w:w w:val="105"/>
        </w:rPr>
        <w:t>Octavo. </w:t>
      </w:r>
      <w:r>
        <w:rPr>
          <w:color w:val="231F20"/>
          <w:w w:val="105"/>
        </w:rPr>
        <w:t>La Unidad del Sistema promoverá con las autoridades de educación media superior y </w:t>
      </w:r>
      <w:r>
        <w:rPr>
          <w:color w:val="231F20"/>
          <w:w w:val="105"/>
        </w:rPr>
        <w:t>los organismos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realización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mesas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representación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sindical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fin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 analizar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casos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particulares,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avanzar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posible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solución,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marco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jurídico </w:t>
      </w:r>
      <w:r>
        <w:rPr>
          <w:color w:val="231F20"/>
          <w:spacing w:val="-2"/>
          <w:w w:val="105"/>
        </w:rPr>
        <w:t>aplicable.</w:t>
      </w:r>
    </w:p>
    <w:p>
      <w:pPr>
        <w:pStyle w:val="BodyText"/>
        <w:spacing w:after="0" w:line="271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Textbox 452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95712" id="docshapegroup332" coordorigin="11314,3118" coordsize="333,11761">
                <v:shape style="position:absolute;left:11324;top:3118;width:305;height:3379" id="docshape333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34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35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336" stroked="false">
                  <v:imagedata r:id="rId23" o:title=""/>
                </v:shape>
                <v:shape style="position:absolute;left:11387;top:14615;width:204;height:218" type="#_x0000_t202" id="docshape337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53" name="Textbox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Textbox 453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96736" type="#_x0000_t202" id="docshape338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97248" type="#_x0000_t202" id="docshape339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50"/>
        <w:rPr>
          <w:sz w:val="26"/>
        </w:rPr>
      </w:pPr>
    </w:p>
    <w:p>
      <w:pPr>
        <w:pStyle w:val="Heading2"/>
        <w:ind w:left="0" w:right="564"/>
      </w:pPr>
      <w:r>
        <w:rPr>
          <w:color w:val="A7802D"/>
          <w:w w:val="85"/>
        </w:rPr>
        <w:t>ANEXO</w:t>
      </w:r>
      <w:r>
        <w:rPr>
          <w:color w:val="A7802D"/>
          <w:spacing w:val="11"/>
        </w:rPr>
        <w:t> </w:t>
      </w:r>
      <w:r>
        <w:rPr>
          <w:color w:val="A7802D"/>
          <w:spacing w:val="-10"/>
        </w:rPr>
        <w:t>I</w:t>
      </w:r>
    </w:p>
    <w:p>
      <w:pPr>
        <w:pStyle w:val="BodyText"/>
        <w:spacing w:line="237" w:lineRule="auto" w:before="81"/>
        <w:ind w:left="1041" w:right="1606"/>
        <w:jc w:val="center"/>
        <w:rPr>
          <w:rFonts w:ascii="Arial Black" w:hAnsi="Arial Black"/>
        </w:rPr>
      </w:pPr>
      <w:r>
        <w:rPr>
          <w:rFonts w:ascii="Arial Black" w:hAnsi="Arial Black"/>
        </w:rPr>
        <w:drawing>
          <wp:anchor distT="0" distB="0" distL="0" distR="0" allowOverlap="1" layoutInCell="1" locked="0" behindDoc="1" simplePos="0" relativeHeight="486203392">
            <wp:simplePos x="0" y="0"/>
            <wp:positionH relativeFrom="page">
              <wp:posOffset>720001</wp:posOffset>
            </wp:positionH>
            <wp:positionV relativeFrom="paragraph">
              <wp:posOffset>1359586</wp:posOffset>
            </wp:positionV>
            <wp:extent cx="6390898" cy="6100401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8595B"/>
          <w:w w:val="85"/>
        </w:rPr>
        <w:t>CALENDARIO DEL PROCESO DE ADMISIÓN EN EDUCACIÓN MEDIA </w:t>
      </w:r>
      <w:r>
        <w:rPr>
          <w:rFonts w:ascii="Arial Black" w:hAnsi="Arial Black"/>
          <w:color w:val="58595B"/>
          <w:w w:val="85"/>
        </w:rPr>
        <w:t>SUPERIOR,</w:t>
      </w:r>
      <w:r>
        <w:rPr>
          <w:rFonts w:ascii="Arial Black" w:hAnsi="Arial Black"/>
          <w:color w:val="58595B"/>
          <w:spacing w:val="40"/>
        </w:rPr>
        <w:t> </w:t>
      </w:r>
      <w:r>
        <w:rPr>
          <w:rFonts w:ascii="Arial Black" w:hAnsi="Arial Black"/>
          <w:color w:val="58595B"/>
          <w:w w:val="90"/>
        </w:rPr>
        <w:t>CICLO ESCOLAR 2025-2026</w:t>
      </w:r>
    </w:p>
    <w:p>
      <w:pPr>
        <w:pStyle w:val="BodyText"/>
        <w:spacing w:before="257"/>
        <w:rPr>
          <w:rFonts w:ascii="Arial Black"/>
        </w:rPr>
      </w:pPr>
    </w:p>
    <w:tbl>
      <w:tblPr>
        <w:tblW w:w="0" w:type="auto"/>
        <w:jc w:val="left"/>
        <w:tblInd w:w="28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5521"/>
        <w:gridCol w:w="2749"/>
      </w:tblGrid>
      <w:tr>
        <w:trPr>
          <w:trHeight w:val="595" w:hRule="atLeast"/>
        </w:trPr>
        <w:tc>
          <w:tcPr>
            <w:tcW w:w="1077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13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5"/>
                <w:sz w:val="18"/>
              </w:rPr>
              <w:t>No.</w:t>
            </w:r>
          </w:p>
        </w:tc>
        <w:tc>
          <w:tcPr>
            <w:tcW w:w="5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6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sz w:val="18"/>
              </w:rPr>
              <w:t>Actividad</w:t>
            </w:r>
          </w:p>
        </w:tc>
        <w:tc>
          <w:tcPr>
            <w:tcW w:w="2749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1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8"/>
              </w:rPr>
              <w:t>Fecha</w:t>
            </w:r>
          </w:p>
        </w:tc>
      </w:tr>
      <w:tr>
        <w:trPr>
          <w:trHeight w:val="851" w:hRule="atLeast"/>
        </w:trPr>
        <w:tc>
          <w:tcPr>
            <w:tcW w:w="1077" w:type="dxa"/>
          </w:tcPr>
          <w:p>
            <w:pPr>
              <w:pStyle w:val="TableParagraph"/>
              <w:spacing w:before="109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1</w:t>
            </w:r>
          </w:p>
        </w:tc>
        <w:tc>
          <w:tcPr>
            <w:tcW w:w="5521" w:type="dxa"/>
          </w:tcPr>
          <w:p>
            <w:pPr>
              <w:pStyle w:val="TableParagraph"/>
              <w:spacing w:line="249" w:lineRule="auto" w:before="151"/>
              <w:ind w:left="80" w:right="71"/>
              <w:jc w:val="both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Publicación</w:t>
            </w:r>
            <w:r>
              <w:rPr>
                <w:color w:val="231F20"/>
                <w:w w:val="110"/>
                <w:sz w:val="16"/>
              </w:rPr>
              <w:t> del</w:t>
            </w:r>
            <w:r>
              <w:rPr>
                <w:color w:val="231F20"/>
                <w:w w:val="110"/>
                <w:sz w:val="16"/>
              </w:rPr>
              <w:t> Acuerdo</w:t>
            </w:r>
            <w:r>
              <w:rPr>
                <w:color w:val="231F20"/>
                <w:w w:val="110"/>
                <w:sz w:val="16"/>
              </w:rPr>
              <w:t> que</w:t>
            </w:r>
            <w:r>
              <w:rPr>
                <w:color w:val="231F20"/>
                <w:w w:val="110"/>
                <w:sz w:val="16"/>
              </w:rPr>
              <w:t> contiene</w:t>
            </w:r>
            <w:r>
              <w:rPr>
                <w:color w:val="231F20"/>
                <w:w w:val="110"/>
                <w:sz w:val="16"/>
              </w:rPr>
              <w:t> las</w:t>
            </w:r>
            <w:r>
              <w:rPr>
                <w:color w:val="231F20"/>
                <w:w w:val="110"/>
                <w:sz w:val="16"/>
              </w:rPr>
              <w:t> disposiciones,</w:t>
            </w:r>
            <w:r>
              <w:rPr>
                <w:color w:val="231F20"/>
                <w:w w:val="110"/>
                <w:sz w:val="16"/>
              </w:rPr>
              <w:t> criterios</w:t>
            </w:r>
            <w:r>
              <w:rPr>
                <w:color w:val="231F2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e indicadores</w:t>
            </w:r>
            <w:r>
              <w:rPr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para</w:t>
            </w:r>
            <w:r>
              <w:rPr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la</w:t>
            </w:r>
            <w:r>
              <w:rPr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realización</w:t>
            </w:r>
            <w:r>
              <w:rPr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del</w:t>
            </w:r>
            <w:r>
              <w:rPr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proceso</w:t>
            </w:r>
            <w:r>
              <w:rPr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</w:t>
            </w:r>
            <w:r>
              <w:rPr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admisión</w:t>
            </w:r>
            <w:r>
              <w:rPr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en</w:t>
            </w:r>
            <w:r>
              <w:rPr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educación media superior ciclo escolar 2025-2026.</w:t>
            </w:r>
          </w:p>
        </w:tc>
        <w:tc>
          <w:tcPr>
            <w:tcW w:w="2749" w:type="dxa"/>
          </w:tcPr>
          <w:p>
            <w:pPr>
              <w:pStyle w:val="TableParagraph"/>
              <w:spacing w:before="125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0"/>
              <w:ind w:left="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diciembre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2024</w:t>
            </w:r>
          </w:p>
        </w:tc>
      </w:tr>
      <w:tr>
        <w:trPr>
          <w:trHeight w:val="557" w:hRule="atLeast"/>
        </w:trPr>
        <w:tc>
          <w:tcPr>
            <w:tcW w:w="1077" w:type="dxa"/>
            <w:shd w:val="clear" w:color="auto" w:fill="DCDDDE"/>
          </w:tcPr>
          <w:p>
            <w:pPr>
              <w:pStyle w:val="TableParagraph"/>
              <w:spacing w:before="188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2</w:t>
            </w:r>
          </w:p>
        </w:tc>
        <w:tc>
          <w:tcPr>
            <w:tcW w:w="5521" w:type="dxa"/>
            <w:shd w:val="clear" w:color="auto" w:fill="DCDDDE"/>
          </w:tcPr>
          <w:p>
            <w:pPr>
              <w:pStyle w:val="TableParagraph"/>
              <w:spacing w:line="249" w:lineRule="auto" w:before="104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convocatorias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media </w:t>
            </w:r>
            <w:r>
              <w:rPr>
                <w:color w:val="231F20"/>
                <w:w w:val="110"/>
                <w:sz w:val="16"/>
              </w:rPr>
              <w:t>superior y los organismos descentralizados.</w:t>
            </w:r>
          </w:p>
        </w:tc>
        <w:tc>
          <w:tcPr>
            <w:tcW w:w="2749" w:type="dxa"/>
            <w:shd w:val="clear" w:color="auto" w:fill="DCDDDE"/>
          </w:tcPr>
          <w:p>
            <w:pPr>
              <w:pStyle w:val="TableParagraph"/>
              <w:spacing w:before="204"/>
              <w:ind w:left="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enero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57" w:hRule="atLeast"/>
        </w:trPr>
        <w:tc>
          <w:tcPr>
            <w:tcW w:w="1077" w:type="dxa"/>
          </w:tcPr>
          <w:p>
            <w:pPr>
              <w:pStyle w:val="TableParagraph"/>
              <w:spacing w:before="188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3</w:t>
            </w:r>
          </w:p>
        </w:tc>
        <w:tc>
          <w:tcPr>
            <w:tcW w:w="5521" w:type="dxa"/>
          </w:tcPr>
          <w:p>
            <w:pPr>
              <w:pStyle w:val="TableParagraph"/>
              <w:spacing w:before="204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Generación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citas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proceso.</w:t>
            </w:r>
          </w:p>
        </w:tc>
        <w:tc>
          <w:tcPr>
            <w:tcW w:w="2749" w:type="dxa"/>
          </w:tcPr>
          <w:p>
            <w:pPr>
              <w:pStyle w:val="TableParagraph"/>
              <w:spacing w:before="204"/>
              <w:ind w:left="8" w:right="11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Entre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9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febrero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95" w:hRule="atLeast"/>
        </w:trPr>
        <w:tc>
          <w:tcPr>
            <w:tcW w:w="1077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4</w:t>
            </w:r>
          </w:p>
        </w:tc>
        <w:tc>
          <w:tcPr>
            <w:tcW w:w="5521" w:type="dxa"/>
            <w:shd w:val="clear" w:color="auto" w:fill="DCDDDE"/>
          </w:tcPr>
          <w:p>
            <w:pPr>
              <w:pStyle w:val="TableParagraph"/>
              <w:spacing w:before="223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Registro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verificación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documental.</w:t>
            </w:r>
          </w:p>
        </w:tc>
        <w:tc>
          <w:tcPr>
            <w:tcW w:w="2749" w:type="dxa"/>
            <w:shd w:val="clear" w:color="auto" w:fill="DCDDDE"/>
          </w:tcPr>
          <w:p>
            <w:pPr>
              <w:pStyle w:val="TableParagraph"/>
              <w:spacing w:line="249" w:lineRule="auto" w:before="123"/>
              <w:ind w:left="1193" w:hanging="944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Entre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28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febrero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95" w:hRule="atLeast"/>
        </w:trPr>
        <w:tc>
          <w:tcPr>
            <w:tcW w:w="1077" w:type="dxa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5</w:t>
            </w:r>
          </w:p>
        </w:tc>
        <w:tc>
          <w:tcPr>
            <w:tcW w:w="5521" w:type="dxa"/>
          </w:tcPr>
          <w:p>
            <w:pPr>
              <w:pStyle w:val="TableParagraph"/>
              <w:spacing w:line="249" w:lineRule="auto" w:before="123"/>
              <w:ind w:left="80" w:right="2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Curso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exploración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habilidades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docencia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educación </w:t>
            </w:r>
            <w:r>
              <w:rPr>
                <w:color w:val="231F20"/>
                <w:w w:val="110"/>
                <w:sz w:val="16"/>
              </w:rPr>
              <w:t>media</w:t>
            </w:r>
            <w:r>
              <w:rPr>
                <w:color w:val="231F20"/>
                <w:spacing w:val="-14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superior.</w:t>
            </w:r>
          </w:p>
        </w:tc>
        <w:tc>
          <w:tcPr>
            <w:tcW w:w="2749" w:type="dxa"/>
          </w:tcPr>
          <w:p>
            <w:pPr>
              <w:pStyle w:val="TableParagraph"/>
              <w:spacing w:before="223"/>
              <w:ind w:left="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Entre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17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30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marzo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95" w:hRule="atLeast"/>
        </w:trPr>
        <w:tc>
          <w:tcPr>
            <w:tcW w:w="1077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6</w:t>
            </w:r>
          </w:p>
        </w:tc>
        <w:tc>
          <w:tcPr>
            <w:tcW w:w="5521" w:type="dxa"/>
            <w:shd w:val="clear" w:color="auto" w:fill="DCDDDE"/>
          </w:tcPr>
          <w:p>
            <w:pPr>
              <w:pStyle w:val="TableParagraph"/>
              <w:spacing w:before="223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Curso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manejo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dominio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lenguaje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cultura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digital.</w:t>
            </w:r>
          </w:p>
        </w:tc>
        <w:tc>
          <w:tcPr>
            <w:tcW w:w="2749" w:type="dxa"/>
            <w:shd w:val="clear" w:color="auto" w:fill="DCDDDE"/>
          </w:tcPr>
          <w:p>
            <w:pPr>
              <w:pStyle w:val="TableParagraph"/>
              <w:spacing w:before="223"/>
              <w:ind w:left="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Entre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17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30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marzo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95" w:hRule="atLeast"/>
        </w:trPr>
        <w:tc>
          <w:tcPr>
            <w:tcW w:w="1077" w:type="dxa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7</w:t>
            </w:r>
          </w:p>
        </w:tc>
        <w:tc>
          <w:tcPr>
            <w:tcW w:w="5521" w:type="dxa"/>
          </w:tcPr>
          <w:p>
            <w:pPr>
              <w:pStyle w:val="TableParagraph"/>
              <w:spacing w:before="223"/>
              <w:ind w:left="80"/>
              <w:jc w:val="left"/>
              <w:rPr>
                <w:sz w:val="16"/>
              </w:rPr>
            </w:pPr>
            <w:r>
              <w:rPr>
                <w:color w:val="231F20"/>
                <w:spacing w:val="2"/>
                <w:sz w:val="16"/>
              </w:rPr>
              <w:t>Apreciación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de</w:t>
            </w:r>
            <w:r>
              <w:rPr>
                <w:color w:val="231F20"/>
                <w:spacing w:val="21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conocimientos</w:t>
            </w:r>
            <w:r>
              <w:rPr>
                <w:color w:val="231F20"/>
                <w:spacing w:val="21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y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aptitudes.</w:t>
            </w:r>
          </w:p>
        </w:tc>
        <w:tc>
          <w:tcPr>
            <w:tcW w:w="2749" w:type="dxa"/>
          </w:tcPr>
          <w:p>
            <w:pPr>
              <w:pStyle w:val="TableParagraph"/>
              <w:spacing w:before="223"/>
              <w:ind w:left="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mayo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95" w:hRule="atLeast"/>
        </w:trPr>
        <w:tc>
          <w:tcPr>
            <w:tcW w:w="1077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8</w:t>
            </w:r>
          </w:p>
        </w:tc>
        <w:tc>
          <w:tcPr>
            <w:tcW w:w="5521" w:type="dxa"/>
            <w:shd w:val="clear" w:color="auto" w:fill="DCDDDE"/>
          </w:tcPr>
          <w:p>
            <w:pPr>
              <w:pStyle w:val="TableParagraph"/>
              <w:spacing w:before="223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Consulta</w:t>
            </w:r>
            <w:r>
              <w:rPr>
                <w:color w:val="231F20"/>
                <w:spacing w:val="2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9"/>
                <w:sz w:val="16"/>
              </w:rPr>
              <w:t> </w:t>
            </w:r>
            <w:r>
              <w:rPr>
                <w:color w:val="231F20"/>
                <w:sz w:val="16"/>
              </w:rPr>
              <w:t>resultados</w:t>
            </w:r>
            <w:r>
              <w:rPr>
                <w:color w:val="231F20"/>
                <w:spacing w:val="29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30"/>
                <w:sz w:val="16"/>
              </w:rPr>
              <w:t> </w:t>
            </w:r>
            <w:r>
              <w:rPr>
                <w:color w:val="231F20"/>
                <w:sz w:val="16"/>
              </w:rPr>
              <w:t>cada</w:t>
            </w:r>
            <w:r>
              <w:rPr>
                <w:color w:val="231F20"/>
                <w:spacing w:val="29"/>
                <w:sz w:val="16"/>
              </w:rPr>
              <w:t> </w:t>
            </w:r>
            <w:r>
              <w:rPr>
                <w:color w:val="231F20"/>
                <w:sz w:val="16"/>
              </w:rPr>
              <w:t>persona</w:t>
            </w:r>
            <w:r>
              <w:rPr>
                <w:color w:val="231F20"/>
                <w:spacing w:val="29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participante.</w:t>
            </w:r>
          </w:p>
        </w:tc>
        <w:tc>
          <w:tcPr>
            <w:tcW w:w="2749" w:type="dxa"/>
            <w:shd w:val="clear" w:color="auto" w:fill="DCDDDE"/>
          </w:tcPr>
          <w:p>
            <w:pPr>
              <w:pStyle w:val="TableParagraph"/>
              <w:spacing w:before="223"/>
              <w:ind w:left="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junio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95" w:hRule="atLeast"/>
        </w:trPr>
        <w:tc>
          <w:tcPr>
            <w:tcW w:w="1077" w:type="dxa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9</w:t>
            </w:r>
          </w:p>
        </w:tc>
        <w:tc>
          <w:tcPr>
            <w:tcW w:w="5521" w:type="dxa"/>
          </w:tcPr>
          <w:p>
            <w:pPr>
              <w:pStyle w:val="TableParagraph"/>
              <w:spacing w:before="223"/>
              <w:ind w:left="80"/>
              <w:jc w:val="left"/>
              <w:rPr>
                <w:sz w:val="16"/>
              </w:rPr>
            </w:pPr>
            <w:r>
              <w:rPr>
                <w:color w:val="231F20"/>
                <w:spacing w:val="2"/>
                <w:sz w:val="16"/>
              </w:rPr>
              <w:t>Publicación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del</w:t>
            </w:r>
            <w:r>
              <w:rPr>
                <w:color w:val="231F20"/>
                <w:spacing w:val="21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listado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nominal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ordenado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de</w:t>
            </w:r>
            <w:r>
              <w:rPr>
                <w:color w:val="231F20"/>
                <w:spacing w:val="22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resultados.</w:t>
            </w:r>
          </w:p>
        </w:tc>
        <w:tc>
          <w:tcPr>
            <w:tcW w:w="2749" w:type="dxa"/>
          </w:tcPr>
          <w:p>
            <w:pPr>
              <w:pStyle w:val="TableParagraph"/>
              <w:spacing w:before="223"/>
              <w:ind w:left="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25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julio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726" w:hRule="atLeast"/>
        </w:trPr>
        <w:tc>
          <w:tcPr>
            <w:tcW w:w="1077" w:type="dxa"/>
            <w:shd w:val="clear" w:color="auto" w:fill="DCDDDE"/>
          </w:tcPr>
          <w:p>
            <w:pPr>
              <w:pStyle w:val="TableParagraph"/>
              <w:spacing w:before="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1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5"/>
                <w:w w:val="95"/>
                <w:sz w:val="16"/>
              </w:rPr>
              <w:t>10</w:t>
            </w:r>
          </w:p>
        </w:tc>
        <w:tc>
          <w:tcPr>
            <w:tcW w:w="5521" w:type="dxa"/>
            <w:shd w:val="clear" w:color="auto" w:fill="DCDDDE"/>
          </w:tcPr>
          <w:p>
            <w:pPr>
              <w:pStyle w:val="TableParagraph"/>
              <w:spacing w:before="62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1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Evento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público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7"/>
                <w:sz w:val="16"/>
              </w:rPr>
              <w:t> </w:t>
            </w:r>
            <w:r>
              <w:rPr>
                <w:color w:val="231F20"/>
                <w:sz w:val="16"/>
              </w:rPr>
              <w:t>asignación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plazas.</w:t>
            </w:r>
          </w:p>
        </w:tc>
        <w:tc>
          <w:tcPr>
            <w:tcW w:w="2749" w:type="dxa"/>
            <w:shd w:val="clear" w:color="auto" w:fill="DCDDDE"/>
          </w:tcPr>
          <w:p>
            <w:pPr>
              <w:pStyle w:val="TableParagraph"/>
              <w:spacing w:line="249" w:lineRule="auto" w:before="88"/>
              <w:ind w:left="113" w:right="102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 partir de dos días después de </w:t>
            </w:r>
            <w:r>
              <w:rPr>
                <w:color w:val="231F20"/>
                <w:spacing w:val="-2"/>
                <w:w w:val="110"/>
                <w:sz w:val="16"/>
              </w:rPr>
              <w:t>la</w:t>
            </w:r>
            <w:r>
              <w:rPr>
                <w:color w:val="231F20"/>
                <w:spacing w:val="-9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publicación</w:t>
            </w:r>
            <w:r>
              <w:rPr>
                <w:color w:val="231F20"/>
                <w:spacing w:val="-9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del</w:t>
            </w:r>
            <w:r>
              <w:rPr>
                <w:color w:val="231F20"/>
                <w:spacing w:val="-9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listado</w:t>
            </w:r>
            <w:r>
              <w:rPr>
                <w:color w:val="231F20"/>
                <w:spacing w:val="-9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nominal </w:t>
            </w:r>
            <w:r>
              <w:rPr>
                <w:color w:val="231F20"/>
                <w:w w:val="110"/>
                <w:sz w:val="16"/>
              </w:rPr>
              <w:t>ordenado de resultados.</w:t>
            </w:r>
          </w:p>
        </w:tc>
      </w:tr>
    </w:tbl>
    <w:p>
      <w:pPr>
        <w:pStyle w:val="TableParagraph"/>
        <w:spacing w:after="0" w:line="249" w:lineRule="auto"/>
        <w:rPr>
          <w:sz w:val="16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  <w:spacing w:before="345"/>
        <w:rPr>
          <w:rFonts w:ascii="Arial Black"/>
          <w:sz w:val="26"/>
        </w:rPr>
      </w:pPr>
      <w:r>
        <w:rPr>
          <w:rFonts w:ascii="Arial Black"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Textbox 461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97760" id="docshapegroup340" coordorigin="543,3118" coordsize="333,11761">
                <v:shape style="position:absolute;left:552;top:3118;width:305;height:3379" id="docshape341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42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343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344" stroked="false">
                  <v:imagedata r:id="rId25" o:title=""/>
                </v:shape>
                <v:shape style="position:absolute;left:615;top:14615;width:204;height:218" type="#_x0000_t202" id="docshape34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62" name="Textbox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98784" type="#_x0000_t202" id="docshape346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63" name="Textbox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Textbox 463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99296" type="#_x0000_t202" id="docshape34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Heading2"/>
        <w:spacing w:before="1"/>
      </w:pPr>
      <w:r>
        <w:rPr>
          <w:color w:val="A7802D"/>
          <w:w w:val="85"/>
        </w:rPr>
        <w:t>ANEXO</w:t>
      </w:r>
      <w:r>
        <w:rPr>
          <w:color w:val="A7802D"/>
          <w:spacing w:val="11"/>
        </w:rPr>
        <w:t> </w:t>
      </w:r>
      <w:r>
        <w:rPr>
          <w:color w:val="A7802D"/>
          <w:spacing w:val="-5"/>
        </w:rPr>
        <w:t>II</w:t>
      </w:r>
    </w:p>
    <w:p>
      <w:pPr>
        <w:pStyle w:val="BodyText"/>
        <w:spacing w:line="237" w:lineRule="auto" w:before="81"/>
        <w:ind w:left="1041" w:right="472"/>
        <w:jc w:val="center"/>
        <w:rPr>
          <w:rFonts w:ascii="Arial Black" w:hAnsi="Arial Black"/>
        </w:rPr>
      </w:pPr>
      <w:r>
        <w:rPr>
          <w:rFonts w:ascii="Arial Black" w:hAnsi="Arial Black"/>
          <w:color w:val="58595B"/>
          <w:w w:val="85"/>
        </w:rPr>
        <w:t>CONVOCATORIA BASE DEL PROCESO DE ADMISIÓN EN EDUCACIÓN MEDIA SUPERIOR, </w:t>
      </w:r>
      <w:r>
        <w:rPr>
          <w:rFonts w:ascii="Arial Black" w:hAnsi="Arial Black"/>
          <w:color w:val="58595B"/>
          <w:w w:val="85"/>
        </w:rPr>
        <w:t>CICLO</w:t>
      </w:r>
      <w:r>
        <w:rPr>
          <w:rFonts w:ascii="Arial Black" w:hAnsi="Arial Black"/>
          <w:color w:val="58595B"/>
          <w:spacing w:val="40"/>
        </w:rPr>
        <w:t> </w:t>
      </w:r>
      <w:r>
        <w:rPr>
          <w:rFonts w:ascii="Arial Black" w:hAnsi="Arial Black"/>
          <w:color w:val="58595B"/>
          <w:w w:val="90"/>
        </w:rPr>
        <w:t>ESCOLAR 2025-2026</w:t>
      </w:r>
    </w:p>
    <w:p>
      <w:pPr>
        <w:pStyle w:val="BodyText"/>
        <w:spacing w:before="277"/>
        <w:rPr>
          <w:rFonts w:ascii="Arial Black"/>
        </w:rPr>
      </w:pPr>
    </w:p>
    <w:p>
      <w:pPr>
        <w:pStyle w:val="BodyText"/>
        <w:spacing w:line="278" w:lineRule="auto" w:before="1"/>
        <w:ind w:left="850" w:right="281"/>
        <w:jc w:val="both"/>
      </w:pPr>
      <w:r>
        <w:rPr/>
        <w:drawing>
          <wp:anchor distT="0" distB="0" distL="0" distR="0" allowOverlap="1" layoutInCell="1" locked="0" behindDoc="1" simplePos="0" relativeHeight="486205440">
            <wp:simplePos x="0" y="0"/>
            <wp:positionH relativeFrom="page">
              <wp:posOffset>626399</wp:posOffset>
            </wp:positionH>
            <wp:positionV relativeFrom="paragraph">
              <wp:posOffset>628543</wp:posOffset>
            </wp:positionV>
            <wp:extent cx="6188457" cy="6068791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hd w:fill="FFF685" w:color="auto" w:val="clear"/>
        </w:rPr>
        <w:t>(La autoridad de educación media superior / organismo descentralizado),</w:t>
      </w:r>
      <w:r>
        <w:rPr>
          <w:color w:val="231F20"/>
        </w:rPr>
        <w:t> para desarrollar el proceso de admisión en educación media superior para las funciones docente y técnico docente, a efecto de contar con maestras y maestros con los conocimientos y aptitudes necesarios para contribuir al desarrollo integral y máximo logro de aprendizaje de los educandos; de conformidad con el artículo 3o., párrafos séptimo y octavo, de la Constitución Política de los Estados Unidos Mexicanos; los artículos 12, 16, fracción VIII,</w:t>
      </w:r>
      <w:r>
        <w:rPr>
          <w:color w:val="231F20"/>
          <w:spacing w:val="40"/>
        </w:rPr>
        <w:t> </w:t>
      </w:r>
      <w:r>
        <w:rPr>
          <w:color w:val="231F20"/>
        </w:rPr>
        <w:t>y 57 de la Ley General del Sistema para la Carrera de las Maestras y los Maestros;</w:t>
      </w:r>
      <w:r>
        <w:rPr>
          <w:color w:val="231F20"/>
          <w:shd w:fill="FFF685" w:color="auto" w:val="clear"/>
        </w:rPr>
        <w:t> (marco</w:t>
      </w:r>
      <w:r>
        <w:rPr>
          <w:color w:val="231F20"/>
        </w:rPr>
        <w:t> </w:t>
      </w:r>
      <w:r>
        <w:rPr>
          <w:color w:val="231F20"/>
          <w:shd w:fill="FFF685" w:color="auto" w:val="clear"/>
        </w:rPr>
        <w:t>legal de la autoridad de educación media superior / organismo descentralizado)</w:t>
      </w:r>
      <w:r>
        <w:rPr>
          <w:color w:val="231F20"/>
        </w:rPr>
        <w:t>; y Acuerdo que </w:t>
      </w:r>
      <w:r>
        <w:rPr>
          <w:color w:val="231F20"/>
        </w:rPr>
        <w:t>contiene las disposiciones, criterios e indicadores para la realización del proceso de admisión en educación media superior, ciclo escolar 2025-2026 (en lo subsecuente, el Acuerdo):</w:t>
      </w:r>
    </w:p>
    <w:p>
      <w:pPr>
        <w:pStyle w:val="BodyText"/>
      </w:pPr>
    </w:p>
    <w:p>
      <w:pPr>
        <w:pStyle w:val="BodyText"/>
        <w:spacing w:before="62"/>
      </w:pPr>
    </w:p>
    <w:p>
      <w:pPr>
        <w:pStyle w:val="Heading2"/>
      </w:pPr>
      <w:r>
        <w:rPr>
          <w:color w:val="A7802D"/>
          <w:spacing w:val="-2"/>
        </w:rPr>
        <w:t>CONVOCA</w:t>
      </w:r>
    </w:p>
    <w:p>
      <w:pPr>
        <w:pStyle w:val="BodyText"/>
        <w:spacing w:before="173"/>
        <w:rPr>
          <w:rFonts w:ascii="Arial Black"/>
          <w:sz w:val="26"/>
        </w:rPr>
      </w:pPr>
    </w:p>
    <w:p>
      <w:pPr>
        <w:pStyle w:val="BodyText"/>
        <w:spacing w:line="278" w:lineRule="auto"/>
        <w:ind w:left="850" w:right="281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toda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decida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voluntariamente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admisión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media superior,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2025-2026,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2"/>
      </w:pPr>
      <w:r>
        <w:rPr>
          <w:color w:val="A7802D"/>
          <w:spacing w:val="-2"/>
          <w:w w:val="90"/>
        </w:rPr>
        <w:t>BASES</w:t>
      </w:r>
    </w:p>
    <w:p>
      <w:pPr>
        <w:pStyle w:val="BodyText"/>
        <w:spacing w:before="139"/>
        <w:rPr>
          <w:rFonts w:ascii="Arial Black"/>
          <w:sz w:val="26"/>
        </w:rPr>
      </w:pPr>
    </w:p>
    <w:p>
      <w:pPr>
        <w:pStyle w:val="Heading5"/>
      </w:pPr>
      <w:r>
        <w:rPr>
          <w:rFonts w:ascii="Arial Black" w:hAnsi="Arial Black"/>
          <w:color w:val="58595B"/>
          <w:spacing w:val="-6"/>
        </w:rPr>
        <w:t>PRIMERA.</w:t>
      </w:r>
      <w:r>
        <w:rPr>
          <w:rFonts w:ascii="Arial Black" w:hAnsi="Arial Black"/>
          <w:color w:val="58595B"/>
          <w:spacing w:val="-8"/>
        </w:rPr>
        <w:t> </w:t>
      </w:r>
      <w:r>
        <w:rPr>
          <w:color w:val="58595B"/>
          <w:spacing w:val="-6"/>
        </w:rPr>
        <w:t>REQUISITOS</w:t>
      </w:r>
      <w:r>
        <w:rPr>
          <w:color w:val="58595B"/>
          <w:spacing w:val="-2"/>
        </w:rPr>
        <w:t> </w:t>
      </w:r>
      <w:r>
        <w:rPr>
          <w:color w:val="58595B"/>
          <w:spacing w:val="-6"/>
        </w:rPr>
        <w:t>PARA</w:t>
      </w:r>
      <w:r>
        <w:rPr>
          <w:color w:val="58595B"/>
          <w:spacing w:val="-3"/>
        </w:rPr>
        <w:t> </w:t>
      </w:r>
      <w:r>
        <w:rPr>
          <w:color w:val="58595B"/>
          <w:spacing w:val="-6"/>
        </w:rPr>
        <w:t>LA</w:t>
      </w:r>
      <w:r>
        <w:rPr>
          <w:color w:val="58595B"/>
          <w:spacing w:val="-2"/>
        </w:rPr>
        <w:t> </w:t>
      </w:r>
      <w:r>
        <w:rPr>
          <w:color w:val="58595B"/>
          <w:spacing w:val="-6"/>
        </w:rPr>
        <w:t>PARTICIPACIÓN.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spacing w:line="285" w:lineRule="auto"/>
        <w:ind w:left="850" w:right="282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decidan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admisión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acreditar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su registro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indican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ListParagraph"/>
        <w:numPr>
          <w:ilvl w:val="0"/>
          <w:numId w:val="18"/>
        </w:numPr>
        <w:tabs>
          <w:tab w:pos="1770" w:val="left" w:leader="none"/>
        </w:tabs>
        <w:spacing w:line="240" w:lineRule="auto" w:before="154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Acreditar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licenciatura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cédula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-2"/>
          <w:sz w:val="20"/>
        </w:rPr>
        <w:t>profesional;</w:t>
      </w:r>
    </w:p>
    <w:p>
      <w:pPr>
        <w:pStyle w:val="ListParagraph"/>
        <w:numPr>
          <w:ilvl w:val="0"/>
          <w:numId w:val="18"/>
        </w:numPr>
        <w:tabs>
          <w:tab w:pos="1770" w:val="left" w:leader="none"/>
        </w:tabs>
        <w:spacing w:line="278" w:lineRule="auto" w:before="198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Cubrir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perfil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profesional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licenciatura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acredita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participar,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afín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al componente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formación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aspira,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conformidad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Marco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Curricular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Común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 la Educación Media Superior;</w:t>
      </w:r>
    </w:p>
    <w:p>
      <w:pPr>
        <w:pStyle w:val="ListParagraph"/>
        <w:numPr>
          <w:ilvl w:val="0"/>
          <w:numId w:val="18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Acreditar el curso de exploración de habilidades para la docencia en educación media superior.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curso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autoadministrable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llevará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cabo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línea,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además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desarrollará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mediante </w:t>
      </w:r>
      <w:r>
        <w:rPr>
          <w:color w:val="231F20"/>
          <w:sz w:val="20"/>
        </w:rPr>
        <w:t>videos, audios, lecturas y ejercicios para promover el análisis y reflexión del participante, sobre </w:t>
      </w:r>
      <w:r>
        <w:rPr>
          <w:color w:val="231F20"/>
          <w:w w:val="105"/>
          <w:sz w:val="20"/>
        </w:rPr>
        <w:t>las habilidades docentes requeridas en la nueva escuela mexicana. La Unidad del Sistema comunicará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mecanismos</w:t>
      </w:r>
      <w:r>
        <w:rPr>
          <w:color w:val="231F20"/>
          <w:w w:val="105"/>
          <w:sz w:val="20"/>
        </w:rPr>
        <w:t> para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persona</w:t>
      </w:r>
      <w:r>
        <w:rPr>
          <w:color w:val="231F20"/>
          <w:w w:val="105"/>
          <w:sz w:val="20"/>
        </w:rPr>
        <w:t> participante</w:t>
      </w:r>
      <w:r>
        <w:rPr>
          <w:color w:val="231F20"/>
          <w:w w:val="105"/>
          <w:sz w:val="20"/>
        </w:rPr>
        <w:t> tenga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oportunidad</w:t>
      </w:r>
      <w:r>
        <w:rPr>
          <w:color w:val="231F20"/>
          <w:w w:val="105"/>
          <w:sz w:val="20"/>
        </w:rPr>
        <w:t> de </w:t>
      </w:r>
      <w:r>
        <w:rPr>
          <w:color w:val="231F20"/>
          <w:spacing w:val="-2"/>
          <w:w w:val="105"/>
          <w:sz w:val="20"/>
        </w:rPr>
        <w:t>acreditarlo;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Textbox 470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99808" id="docshapegroup348" coordorigin="11314,3118" coordsize="333,11761">
                <v:shape style="position:absolute;left:11324;top:3118;width:305;height:3379" id="docshape349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50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51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352" stroked="false">
                  <v:imagedata r:id="rId23" o:title=""/>
                </v:shape>
                <v:shape style="position:absolute;left:11387;top:14615;width:204;height:218" type="#_x0000_t202" id="docshape35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00832" type="#_x0000_t202" id="docshape35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72" name="Textbox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Textbox 47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01344" type="#_x0000_t202" id="docshape35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23"/>
      </w:pPr>
    </w:p>
    <w:p>
      <w:pPr>
        <w:pStyle w:val="ListParagraph"/>
        <w:numPr>
          <w:ilvl w:val="0"/>
          <w:numId w:val="18"/>
        </w:numPr>
        <w:tabs>
          <w:tab w:pos="1211" w:val="left" w:leader="none"/>
          <w:tab w:pos="1213" w:val="left" w:leader="none"/>
        </w:tabs>
        <w:spacing w:line="278" w:lineRule="auto" w:before="0" w:after="0"/>
        <w:ind w:left="121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certificado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CENNI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nivel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12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vigente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idioma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inglés,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personas que aspiren a la función docente en el componente de formación de inglés;</w:t>
      </w:r>
    </w:p>
    <w:p>
      <w:pPr>
        <w:pStyle w:val="ListParagraph"/>
        <w:numPr>
          <w:ilvl w:val="0"/>
          <w:numId w:val="18"/>
        </w:numPr>
        <w:tabs>
          <w:tab w:pos="1213" w:val="left" w:leader="none"/>
        </w:tabs>
        <w:spacing w:line="278" w:lineRule="auto" w:before="160" w:after="0"/>
        <w:ind w:left="1213" w:right="848" w:hanging="560"/>
        <w:jc w:val="both"/>
        <w:rPr>
          <w:sz w:val="20"/>
        </w:rPr>
      </w:pPr>
      <w:r>
        <w:rPr>
          <w:color w:val="231F20"/>
          <w:sz w:val="20"/>
        </w:rPr>
        <w:t>Acreditar el manejo y dominio del lenguaje y cultura digitales, mediante el curso que </w:t>
      </w:r>
      <w:r>
        <w:rPr>
          <w:color w:val="231F20"/>
          <w:sz w:val="20"/>
        </w:rPr>
        <w:t>disponga </w:t>
      </w:r>
      <w:r>
        <w:rPr>
          <w:color w:val="231F20"/>
          <w:w w:val="105"/>
          <w:sz w:val="20"/>
        </w:rPr>
        <w:t>la</w:t>
      </w:r>
      <w:r>
        <w:rPr>
          <w:color w:val="231F20"/>
          <w:w w:val="105"/>
          <w:sz w:val="20"/>
        </w:rPr>
        <w:t> Subsecretaría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Educación</w:t>
      </w:r>
      <w:r>
        <w:rPr>
          <w:color w:val="231F20"/>
          <w:w w:val="105"/>
          <w:sz w:val="20"/>
        </w:rPr>
        <w:t> Media</w:t>
      </w:r>
      <w:r>
        <w:rPr>
          <w:color w:val="231F20"/>
          <w:w w:val="105"/>
          <w:sz w:val="20"/>
        </w:rPr>
        <w:t> Superior.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curso</w:t>
      </w:r>
      <w:r>
        <w:rPr>
          <w:color w:val="231F20"/>
          <w:w w:val="105"/>
          <w:sz w:val="20"/>
        </w:rPr>
        <w:t> será</w:t>
      </w:r>
      <w:r>
        <w:rPr>
          <w:color w:val="231F20"/>
          <w:w w:val="105"/>
          <w:sz w:val="20"/>
        </w:rPr>
        <w:t> autoadministrable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línea, para realizarse desde cualquier dispositivo con conexión a internet. La Unidad del Sistema comunicará los mecanismos para que las personas participantes tengan la oportunidad de acreditarlo,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0"/>
          <w:numId w:val="18"/>
        </w:numPr>
        <w:tabs>
          <w:tab w:pos="1213" w:val="left" w:leader="none"/>
        </w:tabs>
        <w:spacing w:line="240" w:lineRule="auto" w:before="160" w:after="0"/>
        <w:ind w:left="1213" w:right="0" w:hanging="56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207488">
            <wp:simplePos x="0" y="0"/>
            <wp:positionH relativeFrom="page">
              <wp:posOffset>720001</wp:posOffset>
            </wp:positionH>
            <wp:positionV relativeFrom="paragraph">
              <wp:posOffset>228185</wp:posOffset>
            </wp:positionV>
            <wp:extent cx="6390898" cy="6100401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especifiquen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elementos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multifactoriales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Acuerdo.</w:t>
      </w:r>
    </w:p>
    <w:p>
      <w:pPr>
        <w:pStyle w:val="BodyText"/>
        <w:spacing w:line="278" w:lineRule="auto" w:before="198"/>
        <w:ind w:left="293" w:right="848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caso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participante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cumpla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señalados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citado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artículo,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 independencia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etapa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encuentre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Acuerdo, </w:t>
      </w:r>
      <w:r>
        <w:rPr>
          <w:color w:val="231F20"/>
          <w:shd w:fill="FFF685" w:color="auto" w:val="clear"/>
        </w:rPr>
        <w:t>(esta(e) autoridad de educación media superior/organismo descentralizado)</w:t>
      </w:r>
      <w:r>
        <w:rPr>
          <w:color w:val="231F20"/>
        </w:rPr>
        <w:t>, tendrá la facultad de dejar </w:t>
      </w:r>
      <w:r>
        <w:rPr>
          <w:color w:val="231F20"/>
          <w:w w:val="105"/>
        </w:rPr>
        <w:t>sin efecto su participación y deberá notificar al participante a la brevedad posible fundamentando y justificando su decisión, además de comunicar a la Unidad del Sistema con el soporte </w:t>
      </w:r>
      <w:r>
        <w:rPr>
          <w:color w:val="231F20"/>
          <w:w w:val="105"/>
        </w:rPr>
        <w:t>documental </w:t>
      </w:r>
      <w:r>
        <w:rPr>
          <w:color w:val="231F20"/>
          <w:spacing w:val="-2"/>
          <w:w w:val="105"/>
        </w:rPr>
        <w:t>respectivo.</w:t>
      </w:r>
    </w:p>
    <w:p>
      <w:pPr>
        <w:pStyle w:val="BodyText"/>
      </w:pPr>
    </w:p>
    <w:p>
      <w:pPr>
        <w:pStyle w:val="BodyText"/>
        <w:spacing w:before="59"/>
      </w:pPr>
    </w:p>
    <w:p>
      <w:pPr>
        <w:pStyle w:val="Heading5"/>
        <w:ind w:left="773"/>
      </w:pPr>
      <w:r>
        <w:rPr>
          <w:rFonts w:ascii="Arial Black"/>
          <w:color w:val="58595B"/>
          <w:w w:val="90"/>
        </w:rPr>
        <w:t>SEGUNDA.</w:t>
      </w:r>
      <w:r>
        <w:rPr>
          <w:rFonts w:ascii="Arial Black"/>
          <w:color w:val="58595B"/>
          <w:spacing w:val="29"/>
        </w:rPr>
        <w:t> </w:t>
      </w:r>
      <w:r>
        <w:rPr>
          <w:color w:val="58595B"/>
          <w:w w:val="90"/>
        </w:rPr>
        <w:t>PLAZAS</w:t>
      </w:r>
      <w:r>
        <w:rPr>
          <w:color w:val="58595B"/>
          <w:spacing w:val="35"/>
        </w:rPr>
        <w:t> </w:t>
      </w:r>
      <w:r>
        <w:rPr>
          <w:color w:val="58595B"/>
          <w:spacing w:val="-2"/>
          <w:w w:val="90"/>
        </w:rPr>
        <w:t>DISPONIBLES.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spacing w:line="278" w:lineRule="auto" w:before="1"/>
        <w:ind w:left="293" w:right="848"/>
        <w:jc w:val="both"/>
      </w:pPr>
      <w:r>
        <w:rPr>
          <w:color w:val="231F20"/>
          <w:w w:val="105"/>
        </w:rPr>
        <w:t>Las plazas vacantes materia de este proceso serán las que publique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  <w:shd w:fill="FFF685" w:color="auto" w:val="clear"/>
        </w:rPr>
        <w:t>(esta(e) autoridad de </w:t>
      </w:r>
      <w:r>
        <w:rPr>
          <w:color w:val="231F20"/>
          <w:w w:val="105"/>
          <w:shd w:fill="FFF685" w:color="auto" w:val="clear"/>
        </w:rPr>
        <w:t>educación</w:t>
      </w:r>
      <w:r>
        <w:rPr>
          <w:color w:val="231F20"/>
          <w:w w:val="105"/>
        </w:rPr>
        <w:t> </w:t>
      </w:r>
      <w:r>
        <w:rPr>
          <w:color w:val="231F20"/>
          <w:w w:val="105"/>
          <w:shd w:fill="FFF685" w:color="auto" w:val="clear"/>
        </w:rPr>
        <w:t>media</w:t>
      </w:r>
      <w:r>
        <w:rPr>
          <w:color w:val="231F20"/>
          <w:spacing w:val="-8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superior/organismo</w:t>
      </w:r>
      <w:r>
        <w:rPr>
          <w:color w:val="231F20"/>
          <w:spacing w:val="-8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descentralizado)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estén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disponibles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consulta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pública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  <w:shd w:fill="FFF685" w:color="auto" w:val="clear"/>
        </w:rPr>
        <w:t>(portal</w:t>
      </w:r>
      <w:r>
        <w:rPr>
          <w:color w:val="231F20"/>
          <w:spacing w:val="-8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de</w:t>
      </w:r>
      <w:r>
        <w:rPr>
          <w:color w:val="231F20"/>
          <w:w w:val="105"/>
        </w:rPr>
        <w:t> </w:t>
      </w:r>
      <w:r>
        <w:rPr>
          <w:color w:val="231F20"/>
          <w:shd w:fill="FFF685" w:color="auto" w:val="clear"/>
        </w:rPr>
        <w:t>internet)</w:t>
      </w:r>
      <w:r>
        <w:rPr>
          <w:color w:val="231F20"/>
        </w:rPr>
        <w:t>. Además, serán las registradas en el Sistema Abierto y Transparente de Asignación de Plazas, a </w:t>
      </w:r>
      <w:r>
        <w:rPr>
          <w:color w:val="231F20"/>
          <w:w w:val="105"/>
        </w:rPr>
        <w:t>partir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junio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2025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mayo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2026.</w:t>
      </w:r>
    </w:p>
    <w:p>
      <w:pPr>
        <w:pStyle w:val="BodyText"/>
      </w:pPr>
    </w:p>
    <w:p>
      <w:pPr>
        <w:pStyle w:val="BodyText"/>
        <w:spacing w:before="74"/>
      </w:pPr>
    </w:p>
    <w:p>
      <w:pPr>
        <w:pStyle w:val="Heading5"/>
        <w:spacing w:before="1"/>
        <w:ind w:left="773"/>
      </w:pPr>
      <w:r>
        <w:rPr>
          <w:rFonts w:ascii="Arial Black"/>
          <w:color w:val="58595B"/>
          <w:spacing w:val="-2"/>
        </w:rPr>
        <w:t>TERCERA.</w:t>
      </w:r>
      <w:r>
        <w:rPr>
          <w:rFonts w:ascii="Arial Black"/>
          <w:color w:val="58595B"/>
          <w:spacing w:val="-12"/>
        </w:rPr>
        <w:t> </w:t>
      </w:r>
      <w:r>
        <w:rPr>
          <w:color w:val="58595B"/>
          <w:spacing w:val="-2"/>
        </w:rPr>
        <w:t>PERFIL</w:t>
      </w:r>
      <w:r>
        <w:rPr>
          <w:color w:val="58595B"/>
          <w:spacing w:val="-7"/>
        </w:rPr>
        <w:t> </w:t>
      </w:r>
      <w:r>
        <w:rPr>
          <w:color w:val="58595B"/>
          <w:spacing w:val="-2"/>
        </w:rPr>
        <w:t>PROFESIONAL</w:t>
      </w:r>
      <w:r>
        <w:rPr>
          <w:color w:val="58595B"/>
          <w:spacing w:val="-7"/>
        </w:rPr>
        <w:t> </w:t>
      </w:r>
      <w:r>
        <w:rPr>
          <w:color w:val="58595B"/>
          <w:spacing w:val="-2"/>
        </w:rPr>
        <w:t>A</w:t>
      </w:r>
      <w:r>
        <w:rPr>
          <w:color w:val="58595B"/>
          <w:spacing w:val="-7"/>
        </w:rPr>
        <w:t> </w:t>
      </w:r>
      <w:r>
        <w:rPr>
          <w:color w:val="58595B"/>
          <w:spacing w:val="-2"/>
        </w:rPr>
        <w:t>CUBRIR</w:t>
      </w:r>
      <w:r>
        <w:rPr>
          <w:color w:val="58595B"/>
          <w:spacing w:val="-7"/>
        </w:rPr>
        <w:t> </w:t>
      </w:r>
      <w:r>
        <w:rPr>
          <w:color w:val="58595B"/>
          <w:spacing w:val="-2"/>
        </w:rPr>
        <w:t>POR</w:t>
      </w:r>
      <w:r>
        <w:rPr>
          <w:color w:val="58595B"/>
          <w:spacing w:val="-6"/>
        </w:rPr>
        <w:t> </w:t>
      </w:r>
      <w:r>
        <w:rPr>
          <w:color w:val="58595B"/>
          <w:spacing w:val="-2"/>
        </w:rPr>
        <w:t>LAS</w:t>
      </w:r>
      <w:r>
        <w:rPr>
          <w:color w:val="58595B"/>
          <w:spacing w:val="-7"/>
        </w:rPr>
        <w:t> </w:t>
      </w:r>
      <w:r>
        <w:rPr>
          <w:color w:val="58595B"/>
          <w:spacing w:val="-2"/>
        </w:rPr>
        <w:t>PERSONAS</w:t>
      </w:r>
      <w:r>
        <w:rPr>
          <w:color w:val="58595B"/>
          <w:spacing w:val="-7"/>
        </w:rPr>
        <w:t> </w:t>
      </w:r>
      <w:r>
        <w:rPr>
          <w:color w:val="58595B"/>
          <w:spacing w:val="-2"/>
        </w:rPr>
        <w:t>PARTICIPANTES.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spacing w:line="278" w:lineRule="auto"/>
        <w:ind w:left="293" w:right="848"/>
        <w:jc w:val="both"/>
      </w:pPr>
      <w:r>
        <w:rPr>
          <w:color w:val="231F20"/>
          <w:w w:val="105"/>
        </w:rPr>
        <w:t>Los perfiles profesionales a cubrir por las personas participantes en este proceso de admisión en educación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superior,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2025-2026,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contienen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esta </w:t>
      </w:r>
      <w:r>
        <w:rPr>
          <w:color w:val="231F20"/>
          <w:spacing w:val="-2"/>
          <w:w w:val="105"/>
        </w:rPr>
        <w:t>convocatoria.</w:t>
      </w:r>
    </w:p>
    <w:p>
      <w:pPr>
        <w:pStyle w:val="BodyText"/>
      </w:pPr>
    </w:p>
    <w:p>
      <w:pPr>
        <w:pStyle w:val="BodyText"/>
        <w:spacing w:before="59"/>
      </w:pPr>
    </w:p>
    <w:p>
      <w:pPr>
        <w:pStyle w:val="Heading5"/>
        <w:ind w:left="773"/>
      </w:pPr>
      <w:r>
        <w:rPr>
          <w:rFonts w:ascii="Arial Black" w:hAnsi="Arial Black"/>
          <w:color w:val="58595B"/>
          <w:spacing w:val="-2"/>
        </w:rPr>
        <w:t>CUARTA.</w:t>
      </w:r>
      <w:r>
        <w:rPr>
          <w:rFonts w:ascii="Arial Black" w:hAnsi="Arial Black"/>
          <w:color w:val="58595B"/>
          <w:spacing w:val="-17"/>
        </w:rPr>
        <w:t> </w:t>
      </w:r>
      <w:r>
        <w:rPr>
          <w:color w:val="58595B"/>
          <w:spacing w:val="-2"/>
        </w:rPr>
        <w:t>ELEMENTOS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MULTIFACTORIALES</w:t>
      </w:r>
      <w:r>
        <w:rPr>
          <w:color w:val="58595B"/>
          <w:spacing w:val="-13"/>
        </w:rPr>
        <w:t> </w:t>
      </w:r>
      <w:r>
        <w:rPr>
          <w:color w:val="58595B"/>
          <w:spacing w:val="-2"/>
        </w:rPr>
        <w:t>Y</w:t>
      </w:r>
      <w:r>
        <w:rPr>
          <w:color w:val="58595B"/>
          <w:spacing w:val="-13"/>
        </w:rPr>
        <w:t> </w:t>
      </w:r>
      <w:r>
        <w:rPr>
          <w:color w:val="58595B"/>
          <w:spacing w:val="-2"/>
        </w:rPr>
        <w:t>SU</w:t>
      </w:r>
      <w:r>
        <w:rPr>
          <w:color w:val="58595B"/>
          <w:spacing w:val="-13"/>
        </w:rPr>
        <w:t> </w:t>
      </w:r>
      <w:r>
        <w:rPr>
          <w:color w:val="58595B"/>
          <w:spacing w:val="-2"/>
        </w:rPr>
        <w:t>VALORACIÓN.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spacing w:line="278" w:lineRule="auto"/>
        <w:ind w:left="293" w:right="848"/>
        <w:jc w:val="both"/>
      </w:pPr>
      <w:r>
        <w:rPr>
          <w:color w:val="231F20"/>
        </w:rPr>
        <w:t>Con el fin de apreciar los conocimientos, aptitudes y experiencia necesarios para promover el </w:t>
      </w:r>
      <w:r>
        <w:rPr>
          <w:color w:val="231F20"/>
        </w:rPr>
        <w:t>aprendizaje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integral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educandos,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contratación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cumpla </w:t>
      </w:r>
      <w:r>
        <w:rPr>
          <w:color w:val="231F20"/>
        </w:rPr>
        <w:t>con el perfil profesional necesario, los elementos multifactoriales que se tomarán en cuenta como parte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admisión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superior,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2025-2026,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Textbox 479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01856" id="docshapegroup356" coordorigin="543,3118" coordsize="333,11761">
                <v:shape style="position:absolute;left:552;top:3118;width:305;height:3379" id="docshape357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58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359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360" stroked="false">
                  <v:imagedata r:id="rId25" o:title=""/>
                </v:shape>
                <v:shape style="position:absolute;left:615;top:14615;width:204;height:218" type="#_x0000_t202" id="docshape36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80" name="Textbox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Textbox 480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02880" type="#_x0000_t202" id="docshape36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81" name="Textbox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Textbox 481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03392" type="#_x0000_t202" id="docshape36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78" w:lineRule="auto" w:before="0" w:after="0"/>
        <w:ind w:left="1770" w:right="282" w:hanging="560"/>
        <w:jc w:val="both"/>
        <w:rPr>
          <w:sz w:val="20"/>
        </w:rPr>
      </w:pPr>
      <w:r>
        <w:rPr>
          <w:color w:val="231F20"/>
          <w:w w:val="105"/>
          <w:sz w:val="20"/>
        </w:rPr>
        <w:t>Puntaje obtenido en el curso de exploración de habilidades para la docencia en educación media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superior,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ponderación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máxima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25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esquema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100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puntos;</w:t>
      </w: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78" w:lineRule="auto" w:before="160" w:after="0"/>
        <w:ind w:left="1770" w:right="282" w:hanging="560"/>
        <w:jc w:val="both"/>
        <w:rPr>
          <w:sz w:val="20"/>
        </w:rPr>
      </w:pPr>
      <w:r>
        <w:rPr>
          <w:color w:val="231F20"/>
          <w:w w:val="105"/>
          <w:sz w:val="20"/>
        </w:rPr>
        <w:t>Cursos extracurriculares, con una ponderación máxima de 10 sobre un esquema de </w:t>
      </w:r>
      <w:r>
        <w:rPr>
          <w:color w:val="231F20"/>
          <w:w w:val="105"/>
          <w:sz w:val="20"/>
        </w:rPr>
        <w:t>100 </w:t>
      </w:r>
      <w:r>
        <w:rPr>
          <w:color w:val="231F20"/>
          <w:spacing w:val="-2"/>
          <w:w w:val="105"/>
          <w:sz w:val="20"/>
        </w:rPr>
        <w:t>puntos;</w:t>
      </w: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Formación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didáctica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pedagógica,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ponderación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máxima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15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sobre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esquema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 </w:t>
      </w:r>
      <w:r>
        <w:rPr>
          <w:color w:val="231F20"/>
          <w:w w:val="105"/>
          <w:sz w:val="20"/>
        </w:rPr>
        <w:t>100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puntos;</w:t>
      </w: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40" w:lineRule="auto" w:before="160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puntos;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78" w:lineRule="auto" w:before="199" w:after="0"/>
        <w:ind w:left="1770" w:right="282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09536">
                <wp:simplePos x="0" y="0"/>
                <wp:positionH relativeFrom="page">
                  <wp:posOffset>626399</wp:posOffset>
                </wp:positionH>
                <wp:positionV relativeFrom="paragraph">
                  <wp:posOffset>87474</wp:posOffset>
                </wp:positionV>
                <wp:extent cx="6393815" cy="6069330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453600" y="242454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453600" y="243301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453600" y="38774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453600" y="38858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453600" y="496454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453600" y="497301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6.887718pt;width:503.45pt;height:477.9pt;mso-position-horizontal-relative:page;mso-position-vertical-relative:paragraph;z-index:-17106944" id="docshapegroup364" coordorigin="986,138" coordsize="10069,9558">
                <v:shape style="position:absolute;left:986;top:137;width:9746;height:9558" type="#_x0000_t75" id="docshape365" stroked="false">
                  <v:imagedata r:id="rId26" o:title=""/>
                </v:shape>
                <v:line style="position:absolute" from="1701,3956" to="11055,3956" stroked="true" strokeweight=".5pt" strokecolor="#6d6e71">
                  <v:stroke dashstyle="solid"/>
                </v:line>
                <v:line style="position:absolute" from="1701,3969" to="11055,3969" stroked="true" strokeweight=".167pt" strokecolor="#6d6e71">
                  <v:stroke dashstyle="solid"/>
                </v:line>
                <v:line style="position:absolute" from="1701,6244" to="11055,6244" stroked="true" strokeweight=".5pt" strokecolor="#6d6e71">
                  <v:stroke dashstyle="solid"/>
                </v:line>
                <v:line style="position:absolute" from="1701,6257" to="11055,6257" stroked="true" strokeweight=".167pt" strokecolor="#6d6e71">
                  <v:stroke dashstyle="solid"/>
                </v:line>
                <v:line style="position:absolute" from="1701,7956" to="11055,7956" stroked="true" strokeweight=".5pt" strokecolor="#6d6e71">
                  <v:stroke dashstyle="solid"/>
                </v:line>
                <v:line style="position:absolute" from="1701,7969" to="11055,796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Apreciación de conocimientos y aptitudes, con una ponderación máxima de 30 sobre un esquema de 100 puntos.</w:t>
      </w:r>
    </w:p>
    <w:p>
      <w:pPr>
        <w:pStyle w:val="BodyText"/>
        <w:spacing w:line="278" w:lineRule="auto" w:before="159"/>
        <w:ind w:left="850" w:right="174"/>
      </w:pP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acreditación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valoración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elementos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mencionados,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establecen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18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 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III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respectivamente.</w:t>
      </w:r>
    </w:p>
    <w:p>
      <w:pPr>
        <w:pStyle w:val="BodyText"/>
      </w:pPr>
    </w:p>
    <w:p>
      <w:pPr>
        <w:pStyle w:val="BodyText"/>
        <w:spacing w:before="59"/>
      </w:pPr>
    </w:p>
    <w:p>
      <w:pPr>
        <w:pStyle w:val="Heading5"/>
        <w:spacing w:before="1"/>
      </w:pPr>
      <w:r>
        <w:rPr>
          <w:rFonts w:ascii="Arial Black"/>
          <w:color w:val="58595B"/>
          <w:spacing w:val="-6"/>
        </w:rPr>
        <w:t>QUINTA.</w:t>
      </w:r>
      <w:r>
        <w:rPr>
          <w:rFonts w:ascii="Arial Black"/>
          <w:color w:val="58595B"/>
          <w:spacing w:val="-8"/>
        </w:rPr>
        <w:t> </w:t>
      </w:r>
      <w:r>
        <w:rPr>
          <w:color w:val="58595B"/>
          <w:spacing w:val="-6"/>
        </w:rPr>
        <w:t>REGISTRO</w:t>
      </w:r>
      <w:r>
        <w:rPr>
          <w:color w:val="58595B"/>
          <w:spacing w:val="-2"/>
        </w:rPr>
        <w:t> </w:t>
      </w:r>
      <w:r>
        <w:rPr>
          <w:color w:val="58595B"/>
          <w:spacing w:val="-6"/>
        </w:rPr>
        <w:t>PARA</w:t>
      </w:r>
      <w:r>
        <w:rPr>
          <w:color w:val="58595B"/>
          <w:spacing w:val="-3"/>
        </w:rPr>
        <w:t> </w:t>
      </w:r>
      <w:r>
        <w:rPr>
          <w:color w:val="58595B"/>
          <w:spacing w:val="-6"/>
        </w:rPr>
        <w:t>PARTICIPAR.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ind w:left="850"/>
      </w:pP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decidan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siguiente: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4"/>
        <w:spacing w:before="1"/>
      </w:pPr>
      <w:r>
        <w:rPr>
          <w:color w:val="A7802D"/>
          <w:w w:val="85"/>
        </w:rPr>
        <w:t>Cita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1"/>
        </w:rPr>
        <w:t> </w:t>
      </w:r>
      <w:r>
        <w:rPr>
          <w:color w:val="A7802D"/>
          <w:spacing w:val="-2"/>
          <w:w w:val="85"/>
        </w:rPr>
        <w:t>proceso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Ingresar a su sesión en el Proyecto Venus en la plataforma electrónica: </w:t>
      </w:r>
      <w:hyperlink r:id="rId27">
        <w:r>
          <w:rPr>
            <w:color w:val="0562C1"/>
            <w:w w:val="105"/>
            <w:sz w:val="20"/>
            <w:u w:val="single" w:color="0562C1"/>
          </w:rPr>
          <w:t>http://usicamm.</w:t>
        </w:r>
      </w:hyperlink>
      <w:r>
        <w:rPr>
          <w:color w:val="0562C1"/>
          <w:w w:val="105"/>
          <w:sz w:val="20"/>
        </w:rPr>
        <w:t> </w:t>
      </w:r>
      <w:hyperlink r:id="rId27">
        <w:r>
          <w:rPr>
            <w:color w:val="0562C1"/>
            <w:w w:val="105"/>
            <w:sz w:val="20"/>
            <w:u w:val="single" w:color="0562C1"/>
          </w:rPr>
          <w:t>sep.gob.mx</w:t>
        </w:r>
      </w:hyperlink>
      <w:r>
        <w:rPr>
          <w:color w:val="0562C1"/>
          <w:w w:val="105"/>
          <w:sz w:val="20"/>
        </w:rPr>
        <w:t> </w:t>
      </w:r>
      <w:r>
        <w:rPr>
          <w:color w:val="231F20"/>
          <w:w w:val="105"/>
          <w:sz w:val="20"/>
        </w:rPr>
        <w:t>y generar la cita para su registro, lo cual podrá realizarse dentro del período comprendido del 3 al 9 de febrero de 2025;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90"/>
        </w:rPr>
        <w:t>Modalidad</w:t>
      </w:r>
      <w:r>
        <w:rPr>
          <w:color w:val="A7802D"/>
          <w:spacing w:val="-7"/>
        </w:rPr>
        <w:t> </w:t>
      </w:r>
      <w:r>
        <w:rPr>
          <w:color w:val="A7802D"/>
          <w:w w:val="90"/>
        </w:rPr>
        <w:t>del</w:t>
      </w:r>
      <w:r>
        <w:rPr>
          <w:color w:val="A7802D"/>
          <w:spacing w:val="-7"/>
        </w:rPr>
        <w:t> </w:t>
      </w:r>
      <w:r>
        <w:rPr>
          <w:color w:val="A7802D"/>
          <w:spacing w:val="-2"/>
          <w:w w:val="90"/>
        </w:rPr>
        <w:t>registro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770" w:val="left" w:leader="none"/>
        </w:tabs>
        <w:spacing w:line="240" w:lineRule="auto" w:before="0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El registro se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llevará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cabo</w:t>
      </w:r>
      <w:r>
        <w:rPr>
          <w:color w:val="231F20"/>
          <w:spacing w:val="1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(de manera presencial</w:t>
      </w:r>
      <w:r>
        <w:rPr>
          <w:color w:val="231F20"/>
          <w:spacing w:val="1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o a</w:t>
      </w:r>
      <w:r>
        <w:rPr>
          <w:color w:val="231F20"/>
          <w:spacing w:val="1"/>
          <w:sz w:val="20"/>
          <w:shd w:fill="FFF685" w:color="auto" w:val="clear"/>
        </w:rPr>
        <w:t> </w:t>
      </w:r>
      <w:r>
        <w:rPr>
          <w:color w:val="231F20"/>
          <w:spacing w:val="-2"/>
          <w:sz w:val="20"/>
          <w:shd w:fill="FFF685" w:color="auto" w:val="clear"/>
        </w:rPr>
        <w:t>distancia)</w:t>
      </w:r>
      <w:r>
        <w:rPr>
          <w:color w:val="231F20"/>
          <w:spacing w:val="-2"/>
          <w:sz w:val="20"/>
        </w:rPr>
        <w:t>;</w:t>
      </w:r>
    </w:p>
    <w:p>
      <w:pPr>
        <w:pStyle w:val="BodyText"/>
      </w:pPr>
    </w:p>
    <w:p>
      <w:pPr>
        <w:pStyle w:val="BodyText"/>
        <w:spacing w:before="83"/>
      </w:pPr>
    </w:p>
    <w:p>
      <w:pPr>
        <w:pStyle w:val="Heading4"/>
        <w:spacing w:before="1"/>
      </w:pPr>
      <w:r>
        <w:rPr>
          <w:color w:val="A7802D"/>
          <w:w w:val="85"/>
        </w:rPr>
        <w:t>Requisitos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iniciar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3"/>
        </w:rPr>
        <w:t> </w:t>
      </w:r>
      <w:r>
        <w:rPr>
          <w:color w:val="A7802D"/>
          <w:spacing w:val="-2"/>
          <w:w w:val="85"/>
        </w:rPr>
        <w:t>registro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día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hora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indicados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cita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(en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período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comprendido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10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28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 febrero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2025,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presentar,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modalidad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correspondiente: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Textbox 495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803904" id="docshapegroup366" coordorigin="11314,3118" coordsize="333,11761">
                <v:shape style="position:absolute;left:11324;top:3118;width:305;height:3379" id="docshape367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68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69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370" stroked="false">
                  <v:imagedata r:id="rId23" o:title=""/>
                </v:shape>
                <v:shape style="position:absolute;left:11387;top:14615;width:204;height:218" type="#_x0000_t202" id="docshape37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96" name="Textbox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04928" type="#_x0000_t202" id="docshape37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97" name="Textbox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Textbox 497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05440" type="#_x0000_t202" id="docshape37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9"/>
      </w:pPr>
    </w:p>
    <w:p>
      <w:pPr>
        <w:pStyle w:val="ListParagraph"/>
        <w:numPr>
          <w:ilvl w:val="1"/>
          <w:numId w:val="19"/>
        </w:numPr>
        <w:tabs>
          <w:tab w:pos="1572" w:val="left" w:leader="none"/>
        </w:tabs>
        <w:spacing w:line="240" w:lineRule="auto" w:before="0" w:after="0"/>
        <w:ind w:left="1572" w:right="0" w:hanging="359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cita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registro;</w:t>
      </w:r>
    </w:p>
    <w:p>
      <w:pPr>
        <w:pStyle w:val="ListParagraph"/>
        <w:numPr>
          <w:ilvl w:val="1"/>
          <w:numId w:val="19"/>
        </w:numPr>
        <w:tabs>
          <w:tab w:pos="1572" w:val="left" w:leader="none"/>
        </w:tabs>
        <w:spacing w:line="240" w:lineRule="auto" w:before="199" w:after="0"/>
        <w:ind w:left="1572" w:right="0" w:hanging="359"/>
        <w:jc w:val="left"/>
        <w:rPr>
          <w:sz w:val="20"/>
        </w:rPr>
      </w:pPr>
      <w:r>
        <w:rPr>
          <w:color w:val="231F20"/>
          <w:sz w:val="20"/>
        </w:rPr>
        <w:t>Identificación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oficial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vigente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2"/>
          <w:sz w:val="20"/>
        </w:rPr>
        <w:t>fotografía;</w:t>
      </w:r>
    </w:p>
    <w:p>
      <w:pPr>
        <w:pStyle w:val="ListParagraph"/>
        <w:numPr>
          <w:ilvl w:val="1"/>
          <w:numId w:val="19"/>
        </w:numPr>
        <w:tabs>
          <w:tab w:pos="1571" w:val="left" w:leader="none"/>
        </w:tabs>
        <w:spacing w:line="240" w:lineRule="auto" w:before="199" w:after="0"/>
        <w:ind w:left="1571" w:right="0" w:hanging="358"/>
        <w:jc w:val="left"/>
        <w:rPr>
          <w:sz w:val="20"/>
        </w:rPr>
      </w:pPr>
      <w:r>
        <w:rPr>
          <w:color w:val="231F20"/>
          <w:sz w:val="20"/>
        </w:rPr>
        <w:t>Clave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Única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Población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2"/>
          <w:sz w:val="20"/>
        </w:rPr>
        <w:t>(CURP);</w:t>
      </w:r>
    </w:p>
    <w:p>
      <w:pPr>
        <w:pStyle w:val="ListParagraph"/>
        <w:numPr>
          <w:ilvl w:val="1"/>
          <w:numId w:val="19"/>
        </w:numPr>
        <w:tabs>
          <w:tab w:pos="1572" w:val="left" w:leader="none"/>
        </w:tabs>
        <w:spacing w:line="240" w:lineRule="auto" w:before="198" w:after="0"/>
        <w:ind w:left="1572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Acta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nacimiento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carta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naturalización;</w:t>
      </w:r>
    </w:p>
    <w:p>
      <w:pPr>
        <w:pStyle w:val="ListParagraph"/>
        <w:numPr>
          <w:ilvl w:val="1"/>
          <w:numId w:val="19"/>
        </w:numPr>
        <w:tabs>
          <w:tab w:pos="1573" w:val="left" w:leader="none"/>
        </w:tabs>
        <w:spacing w:line="278" w:lineRule="auto" w:before="199" w:after="0"/>
        <w:ind w:left="1573" w:right="847" w:hanging="3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11584">
                <wp:simplePos x="0" y="0"/>
                <wp:positionH relativeFrom="page">
                  <wp:posOffset>720001</wp:posOffset>
                </wp:positionH>
                <wp:positionV relativeFrom="paragraph">
                  <wp:posOffset>585432</wp:posOffset>
                </wp:positionV>
                <wp:extent cx="6391275" cy="6100445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6348" y="2968087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348" y="2976552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6348" y="4420967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6348" y="4429432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46.097042pt;width:503.25pt;height:480.35pt;mso-position-horizontal-relative:page;mso-position-vertical-relative:paragraph;z-index:-17104896" id="docshapegroup374" coordorigin="1134,922" coordsize="10065,9607">
                <v:shape style="position:absolute;left:1133;top:921;width:10065;height:9607" type="#_x0000_t75" id="docshape375" stroked="false">
                  <v:imagedata r:id="rId24" o:title=""/>
                </v:shape>
                <v:line style="position:absolute" from="1144,5596" to="10488,5596" stroked="true" strokeweight=".5pt" strokecolor="#6d6e71">
                  <v:stroke dashstyle="solid"/>
                </v:line>
                <v:line style="position:absolute" from="1144,5609" to="10488,5609" stroked="true" strokeweight=".167pt" strokecolor="#6d6e71">
                  <v:stroke dashstyle="solid"/>
                </v:line>
                <v:line style="position:absolute" from="1144,7884" to="10488,7884" stroked="true" strokeweight=".5pt" strokecolor="#6d6e71">
                  <v:stroke dashstyle="solid"/>
                </v:line>
                <v:line style="position:absolute" from="1144,7897" to="10488,789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La</w:t>
      </w:r>
      <w:r>
        <w:rPr>
          <w:color w:val="231F20"/>
          <w:w w:val="105"/>
          <w:sz w:val="20"/>
        </w:rPr>
        <w:t> documentación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avale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cumplimiento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requisitos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participación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que correspondan,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artículo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10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primera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 esta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convocatoria.</w:t>
      </w:r>
    </w:p>
    <w:p>
      <w:pPr>
        <w:pStyle w:val="ListParagraph"/>
        <w:numPr>
          <w:ilvl w:val="2"/>
          <w:numId w:val="19"/>
        </w:numPr>
        <w:tabs>
          <w:tab w:pos="1872" w:val="left" w:leader="none"/>
        </w:tabs>
        <w:spacing w:line="240" w:lineRule="auto" w:before="160" w:after="0"/>
        <w:ind w:left="1872" w:right="0" w:hanging="280"/>
        <w:jc w:val="left"/>
        <w:rPr>
          <w:sz w:val="18"/>
        </w:rPr>
      </w:pPr>
      <w:r>
        <w:rPr>
          <w:color w:val="231F20"/>
          <w:sz w:val="18"/>
        </w:rPr>
        <w:t>Título 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profesional.</w:t>
      </w:r>
    </w:p>
    <w:p>
      <w:pPr>
        <w:pStyle w:val="ListParagraph"/>
        <w:numPr>
          <w:ilvl w:val="2"/>
          <w:numId w:val="19"/>
        </w:numPr>
        <w:tabs>
          <w:tab w:pos="1871" w:val="left" w:leader="none"/>
          <w:tab w:pos="1873" w:val="left" w:leader="none"/>
        </w:tabs>
        <w:spacing w:line="292" w:lineRule="auto" w:before="202" w:after="0"/>
        <w:ind w:left="1873" w:right="848" w:hanging="336"/>
        <w:jc w:val="both"/>
        <w:rPr>
          <w:sz w:val="18"/>
        </w:rPr>
      </w:pPr>
      <w:r>
        <w:rPr>
          <w:color w:val="231F20"/>
          <w:w w:val="105"/>
          <w:sz w:val="18"/>
        </w:rPr>
        <w:t>Certificado CENNI nivel 12 o superior del idioma inglés (solo para los que participan para la disciplina de inglés).</w:t>
      </w:r>
    </w:p>
    <w:p>
      <w:pPr>
        <w:pStyle w:val="ListParagraph"/>
        <w:numPr>
          <w:ilvl w:val="1"/>
          <w:numId w:val="19"/>
        </w:numPr>
        <w:tabs>
          <w:tab w:pos="1573" w:val="left" w:leader="none"/>
        </w:tabs>
        <w:spacing w:line="240" w:lineRule="auto" w:before="154" w:after="0"/>
        <w:ind w:left="1573" w:right="0" w:hanging="360"/>
        <w:jc w:val="left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evidencias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2"/>
          <w:sz w:val="20"/>
        </w:rPr>
        <w:t>caso:</w:t>
      </w:r>
    </w:p>
    <w:p>
      <w:pPr>
        <w:pStyle w:val="ListParagraph"/>
        <w:numPr>
          <w:ilvl w:val="2"/>
          <w:numId w:val="19"/>
        </w:numPr>
        <w:tabs>
          <w:tab w:pos="1872" w:val="left" w:leader="none"/>
        </w:tabs>
        <w:spacing w:line="240" w:lineRule="auto" w:before="199" w:after="0"/>
        <w:ind w:left="1872" w:right="0" w:hanging="280"/>
        <w:jc w:val="left"/>
        <w:rPr>
          <w:sz w:val="18"/>
        </w:rPr>
      </w:pPr>
      <w:r>
        <w:rPr>
          <w:color w:val="231F20"/>
          <w:sz w:val="18"/>
        </w:rPr>
        <w:t>Cursos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extracurriculares: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5"/>
          <w:sz w:val="18"/>
        </w:rPr>
        <w:t> </w:t>
      </w:r>
      <w:r>
        <w:rPr>
          <w:color w:val="231F20"/>
          <w:spacing w:val="-2"/>
          <w:sz w:val="18"/>
        </w:rPr>
        <w:t>mismos;</w:t>
      </w:r>
    </w:p>
    <w:p>
      <w:pPr>
        <w:pStyle w:val="ListParagraph"/>
        <w:numPr>
          <w:ilvl w:val="2"/>
          <w:numId w:val="19"/>
        </w:numPr>
        <w:tabs>
          <w:tab w:pos="1871" w:val="left" w:leader="none"/>
          <w:tab w:pos="1873" w:val="left" w:leader="none"/>
        </w:tabs>
        <w:spacing w:line="288" w:lineRule="auto" w:before="203" w:after="0"/>
        <w:ind w:left="1873" w:right="847" w:hanging="336"/>
        <w:jc w:val="both"/>
        <w:rPr>
          <w:sz w:val="18"/>
        </w:rPr>
      </w:pPr>
      <w:r>
        <w:rPr>
          <w:color w:val="231F20"/>
          <w:sz w:val="18"/>
        </w:rPr>
        <w:t>Formación didáctica y pedagógica: constancias de las mismas; o bien, título o cédula profesional </w:t>
      </w:r>
      <w:r>
        <w:rPr>
          <w:color w:val="231F20"/>
          <w:spacing w:val="-2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un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posgrado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en: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Educación,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Ciencias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de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la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Educación,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Competencias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Docentes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en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Educación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Superior,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Pedagogía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u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otra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sea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afín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enseñanza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componente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formación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al que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aspira,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conformidad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Marco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Curricular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Común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Superior,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2"/>
          <w:numId w:val="19"/>
        </w:numPr>
        <w:tabs>
          <w:tab w:pos="1872" w:val="left" w:leader="none"/>
        </w:tabs>
        <w:spacing w:line="240" w:lineRule="auto" w:before="157" w:after="0"/>
        <w:ind w:left="1872" w:right="0" w:hanging="388"/>
        <w:jc w:val="left"/>
        <w:rPr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docente: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hojas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pacing w:val="-2"/>
          <w:sz w:val="18"/>
        </w:rPr>
        <w:t>servicio;</w:t>
      </w:r>
    </w:p>
    <w:p>
      <w:pPr>
        <w:pStyle w:val="BodyText"/>
        <w:rPr>
          <w:sz w:val="18"/>
        </w:rPr>
      </w:pPr>
    </w:p>
    <w:p>
      <w:pPr>
        <w:pStyle w:val="BodyText"/>
        <w:spacing w:before="152"/>
        <w:rPr>
          <w:sz w:val="18"/>
        </w:rPr>
      </w:pPr>
    </w:p>
    <w:p>
      <w:pPr>
        <w:pStyle w:val="Heading4"/>
        <w:ind w:left="293"/>
      </w:pPr>
      <w:r>
        <w:rPr>
          <w:color w:val="A7802D"/>
          <w:w w:val="85"/>
        </w:rPr>
        <w:t>Sin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generación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8"/>
        </w:rPr>
        <w:t> </w:t>
      </w:r>
      <w:r>
        <w:rPr>
          <w:color w:val="A7802D"/>
          <w:spacing w:val="-4"/>
          <w:w w:val="85"/>
        </w:rPr>
        <w:t>cita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211" w:val="left" w:leader="none"/>
          <w:tab w:pos="1213" w:val="left" w:leader="none"/>
        </w:tabs>
        <w:spacing w:line="278" w:lineRule="auto" w:before="0" w:after="0"/>
        <w:ind w:left="1213" w:right="848" w:hanging="560"/>
        <w:jc w:val="both"/>
        <w:rPr>
          <w:sz w:val="20"/>
        </w:rPr>
      </w:pPr>
      <w:r>
        <w:rPr>
          <w:color w:val="231F20"/>
          <w:sz w:val="20"/>
        </w:rPr>
        <w:t>En el supuesto de que no se genere cita para el registro, la persona que decida participar, atenderá las medidas que determine </w:t>
      </w:r>
      <w:r>
        <w:rPr>
          <w:color w:val="231F20"/>
          <w:sz w:val="20"/>
          <w:shd w:fill="FFF685" w:color="auto" w:val="clear"/>
        </w:rPr>
        <w:t>(esta autoridad de educación media superior / </w:t>
      </w:r>
      <w:r>
        <w:rPr>
          <w:color w:val="231F20"/>
          <w:sz w:val="20"/>
          <w:shd w:fill="FFF685" w:color="auto" w:val="clear"/>
        </w:rPr>
        <w:t>este</w:t>
      </w:r>
      <w:r>
        <w:rPr>
          <w:color w:val="231F20"/>
          <w:sz w:val="20"/>
        </w:rPr>
        <w:t> </w:t>
      </w:r>
      <w:r>
        <w:rPr>
          <w:color w:val="231F20"/>
          <w:sz w:val="20"/>
          <w:shd w:fill="FFF685" w:color="auto" w:val="clear"/>
        </w:rPr>
        <w:t>organismo descentralizado)</w:t>
      </w:r>
      <w:r>
        <w:rPr>
          <w:color w:val="231F20"/>
          <w:sz w:val="20"/>
        </w:rPr>
        <w:t>;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93"/>
      </w:pPr>
      <w:r>
        <w:rPr>
          <w:color w:val="A7802D"/>
          <w:w w:val="85"/>
        </w:rPr>
        <w:t>Verificación</w:t>
      </w:r>
      <w:r>
        <w:rPr>
          <w:color w:val="A7802D"/>
          <w:spacing w:val="-3"/>
        </w:rPr>
        <w:t> </w:t>
      </w:r>
      <w:r>
        <w:rPr>
          <w:color w:val="A7802D"/>
          <w:spacing w:val="-2"/>
        </w:rPr>
        <w:t>documental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213" w:val="left" w:leader="none"/>
        </w:tabs>
        <w:spacing w:line="278" w:lineRule="auto" w:before="0" w:after="0"/>
        <w:ind w:left="121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El responsable del registro verificará que la persona que decida participar cumpla con </w:t>
      </w:r>
      <w:r>
        <w:rPr>
          <w:color w:val="231F20"/>
          <w:w w:val="105"/>
          <w:sz w:val="20"/>
        </w:rPr>
        <w:t>los requisitos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señalados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Acuerdo,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convocatoria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aplicables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para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admisión;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además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indicará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elementos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multifactoriales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validados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conforme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Carrera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Maestros;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Textbox 509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06464" id="docshapegroup376" coordorigin="543,3118" coordsize="333,11761">
                <v:shape style="position:absolute;left:552;top:3118;width:305;height:3379" id="docshape377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78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379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380" stroked="false">
                  <v:imagedata r:id="rId25" o:title=""/>
                </v:shape>
                <v:shape style="position:absolute;left:615;top:14615;width:204;height:218" type="#_x0000_t202" id="docshape38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510" name="Textbox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07488" type="#_x0000_t202" id="docshape38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08000" type="#_x0000_t202" id="docshape38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8"/>
        <w:rPr>
          <w:sz w:val="24"/>
        </w:rPr>
      </w:pPr>
    </w:p>
    <w:p>
      <w:pPr>
        <w:pStyle w:val="Heading4"/>
      </w:pPr>
      <w:r>
        <w:rPr>
          <w:color w:val="A7802D"/>
          <w:w w:val="85"/>
        </w:rPr>
        <w:t>Firma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ficha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carta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spacing w:val="-2"/>
          <w:w w:val="85"/>
        </w:rPr>
        <w:t>aceptación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1080000</wp:posOffset>
                </wp:positionH>
                <wp:positionV relativeFrom="paragraph">
                  <wp:posOffset>54418</wp:posOffset>
                </wp:positionV>
                <wp:extent cx="5940425" cy="12700"/>
                <wp:effectExtent l="0" t="0" r="0" b="0"/>
                <wp:wrapTopAndBottom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284886pt;width:467.75pt;height:1pt;mso-position-horizontal-relative:page;mso-position-vertical-relative:paragraph;z-index:-15651328;mso-wrap-distance-left:0;mso-wrap-distance-right:0" id="docshapegroup384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Arial Black"/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768" w:val="left" w:leader="none"/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decida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participar,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corroborar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sea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correcta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se asienta en la ficha de registro que expedirá esta autoridad educativa una vez verificada la documentación. Realizado lo anterior, firmará y entregará la ficha de registro y la carta de aceptación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anexa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misma,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plazos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4144">
                <wp:simplePos x="0" y="0"/>
                <wp:positionH relativeFrom="page">
                  <wp:posOffset>626399</wp:posOffset>
                </wp:positionH>
                <wp:positionV relativeFrom="paragraph">
                  <wp:posOffset>-4648</wp:posOffset>
                </wp:positionV>
                <wp:extent cx="6393815" cy="6069330"/>
                <wp:effectExtent l="0" t="0" r="0" b="0"/>
                <wp:wrapNone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453600" y="27745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453600" y="28592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453600" y="231453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453600" y="232300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53600" y="394522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453600" y="395368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-.366019pt;width:503.45pt;height:477.9pt;mso-position-horizontal-relative:page;mso-position-vertical-relative:paragraph;z-index:-17102336" id="docshapegroup385" coordorigin="986,-7" coordsize="10069,9558">
                <v:shape style="position:absolute;left:986;top:-8;width:9746;height:9558" type="#_x0000_t75" id="docshape386" stroked="false">
                  <v:imagedata r:id="rId26" o:title=""/>
                </v:shape>
                <v:line style="position:absolute" from="1701,430" to="11055,430" stroked="true" strokeweight=".5pt" strokecolor="#6d6e71">
                  <v:stroke dashstyle="solid"/>
                </v:line>
                <v:line style="position:absolute" from="1701,443" to="11055,443" stroked="true" strokeweight=".167pt" strokecolor="#6d6e71">
                  <v:stroke dashstyle="solid"/>
                </v:line>
                <v:line style="position:absolute" from="1701,3638" to="11055,3638" stroked="true" strokeweight=".5pt" strokecolor="#6d6e71">
                  <v:stroke dashstyle="solid"/>
                </v:line>
                <v:line style="position:absolute" from="1701,3651" to="11055,3651" stroked="true" strokeweight=".167pt" strokecolor="#6d6e71">
                  <v:stroke dashstyle="solid"/>
                </v:line>
                <v:line style="position:absolute" from="1701,6206" to="11055,6206" stroked="true" strokeweight=".5pt" strokecolor="#6d6e71">
                  <v:stroke dashstyle="solid"/>
                </v:line>
                <v:line style="position:absolute" from="1701,6219" to="11055,621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7802D"/>
          <w:w w:val="85"/>
        </w:rPr>
        <w:t>Constancia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no</w:t>
      </w:r>
      <w:r>
        <w:rPr>
          <w:color w:val="A7802D"/>
          <w:spacing w:val="7"/>
        </w:rPr>
        <w:t> </w:t>
      </w:r>
      <w:r>
        <w:rPr>
          <w:color w:val="A7802D"/>
          <w:spacing w:val="-2"/>
          <w:w w:val="85"/>
        </w:rPr>
        <w:t>cumplimiento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 caso de que la persona que decida participar no cumpla con los requisitos dispuestos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en el proceso de admisión, </w:t>
      </w:r>
      <w:r>
        <w:rPr>
          <w:color w:val="231F20"/>
          <w:w w:val="105"/>
          <w:sz w:val="20"/>
          <w:shd w:fill="FFF685" w:color="auto" w:val="clear"/>
        </w:rPr>
        <w:t>(esta autoridad de educación media superior / este </w:t>
      </w:r>
      <w:r>
        <w:rPr>
          <w:color w:val="231F20"/>
          <w:w w:val="105"/>
          <w:sz w:val="20"/>
          <w:shd w:fill="FFF685" w:color="auto" w:val="clear"/>
        </w:rPr>
        <w:t>organismo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  <w:shd w:fill="FFF685" w:color="auto" w:val="clear"/>
        </w:rPr>
        <w:t>descentralizado)</w:t>
      </w:r>
      <w:r>
        <w:rPr>
          <w:color w:val="231F20"/>
          <w:w w:val="105"/>
          <w:sz w:val="20"/>
        </w:rPr>
        <w:t> emitirá</w:t>
      </w:r>
      <w:r>
        <w:rPr>
          <w:color w:val="231F20"/>
          <w:w w:val="105"/>
          <w:sz w:val="20"/>
        </w:rPr>
        <w:t> una</w:t>
      </w:r>
      <w:r>
        <w:rPr>
          <w:color w:val="231F20"/>
          <w:w w:val="105"/>
          <w:sz w:val="20"/>
        </w:rPr>
        <w:t> constancia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no</w:t>
      </w:r>
      <w:r>
        <w:rPr>
          <w:color w:val="231F20"/>
          <w:w w:val="105"/>
          <w:sz w:val="20"/>
        </w:rPr>
        <w:t> cumplimiento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se</w:t>
      </w:r>
      <w:r>
        <w:rPr>
          <w:color w:val="231F20"/>
          <w:w w:val="105"/>
          <w:sz w:val="20"/>
        </w:rPr>
        <w:t> dará</w:t>
      </w:r>
      <w:r>
        <w:rPr>
          <w:color w:val="231F20"/>
          <w:w w:val="105"/>
          <w:sz w:val="20"/>
        </w:rPr>
        <w:t> por</w:t>
      </w:r>
      <w:r>
        <w:rPr>
          <w:color w:val="231F20"/>
          <w:w w:val="105"/>
          <w:sz w:val="20"/>
        </w:rPr>
        <w:t> concluida</w:t>
      </w:r>
      <w:r>
        <w:rPr>
          <w:color w:val="231F20"/>
          <w:w w:val="105"/>
          <w:sz w:val="20"/>
        </w:rPr>
        <w:t> su </w:t>
      </w:r>
      <w:r>
        <w:rPr>
          <w:color w:val="231F20"/>
          <w:spacing w:val="-2"/>
          <w:w w:val="105"/>
          <w:sz w:val="20"/>
        </w:rPr>
        <w:t>participación.</w:t>
      </w:r>
    </w:p>
    <w:p>
      <w:pPr>
        <w:pStyle w:val="BodyText"/>
      </w:pPr>
    </w:p>
    <w:p>
      <w:pPr>
        <w:pStyle w:val="BodyText"/>
        <w:spacing w:before="75"/>
      </w:pPr>
    </w:p>
    <w:p>
      <w:pPr>
        <w:spacing w:before="0"/>
        <w:ind w:left="1330" w:right="0" w:firstLine="0"/>
        <w:jc w:val="left"/>
        <w:rPr>
          <w:sz w:val="22"/>
        </w:rPr>
      </w:pPr>
      <w:r>
        <w:rPr>
          <w:rFonts w:ascii="Arial Black" w:hAnsi="Arial Black"/>
          <w:color w:val="58595B"/>
          <w:spacing w:val="-6"/>
          <w:sz w:val="22"/>
        </w:rPr>
        <w:t>SEXTA.</w:t>
      </w:r>
      <w:r>
        <w:rPr>
          <w:rFonts w:ascii="Arial Black" w:hAnsi="Arial Black"/>
          <w:color w:val="58595B"/>
          <w:spacing w:val="-10"/>
          <w:sz w:val="22"/>
        </w:rPr>
        <w:t> </w:t>
      </w:r>
      <w:r>
        <w:rPr>
          <w:color w:val="58595B"/>
          <w:spacing w:val="-6"/>
          <w:sz w:val="22"/>
        </w:rPr>
        <w:t>PUBLICACIÓN</w:t>
      </w:r>
      <w:r>
        <w:rPr>
          <w:color w:val="58595B"/>
          <w:spacing w:val="-5"/>
          <w:sz w:val="22"/>
        </w:rPr>
        <w:t> </w:t>
      </w:r>
      <w:r>
        <w:rPr>
          <w:color w:val="58595B"/>
          <w:spacing w:val="-6"/>
          <w:sz w:val="22"/>
        </w:rPr>
        <w:t>DE</w:t>
      </w:r>
      <w:r>
        <w:rPr>
          <w:color w:val="58595B"/>
          <w:spacing w:val="-5"/>
          <w:sz w:val="22"/>
        </w:rPr>
        <w:t> </w:t>
      </w:r>
      <w:r>
        <w:rPr>
          <w:color w:val="58595B"/>
          <w:spacing w:val="-6"/>
          <w:sz w:val="22"/>
        </w:rPr>
        <w:t>RESULTADOS.</w:t>
      </w:r>
    </w:p>
    <w:p>
      <w:pPr>
        <w:pStyle w:val="BodyText"/>
        <w:spacing w:before="50"/>
        <w:rPr>
          <w:sz w:val="22"/>
        </w:rPr>
      </w:pPr>
    </w:p>
    <w:p>
      <w:pPr>
        <w:pStyle w:val="Heading4"/>
        <w:spacing w:before="1"/>
      </w:pPr>
      <w:r>
        <w:rPr>
          <w:color w:val="A7802D"/>
          <w:spacing w:val="-2"/>
          <w:w w:val="95"/>
        </w:rPr>
        <w:t>Resultados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spacing w:line="278" w:lineRule="auto"/>
        <w:ind w:left="850" w:right="281"/>
        <w:jc w:val="both"/>
      </w:pPr>
      <w:r>
        <w:rPr>
          <w:color w:val="231F20"/>
        </w:rPr>
        <w:t>Cada persona participante podrá consultar en la plataforma electrónica de la Unidad del Sistema </w:t>
      </w:r>
      <w:hyperlink r:id="rId27">
        <w:r>
          <w:rPr>
            <w:color w:val="231F20"/>
          </w:rPr>
          <w:t>http://</w:t>
        </w:r>
      </w:hyperlink>
      <w:r>
        <w:rPr>
          <w:color w:val="231F20"/>
        </w:rPr>
        <w:t> </w:t>
      </w:r>
      <w:hyperlink r:id="rId27">
        <w:r>
          <w:rPr>
            <w:color w:val="231F20"/>
          </w:rPr>
          <w:t>usicamm.sep.gob.mx</w:t>
        </w:r>
      </w:hyperlink>
      <w:r>
        <w:rPr>
          <w:color w:val="231F20"/>
        </w:rPr>
        <w:t>, conforme a las fechas establecidas en el calendario del Anexo I del Acuerdo, el resultado de su participación en el proceso de admisión, el cual integrará la valoración de los elementos multifactoriales que conforman su resultado final.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90"/>
        </w:rPr>
        <w:t>Listado</w:t>
      </w:r>
      <w:r>
        <w:rPr>
          <w:color w:val="A7802D"/>
          <w:spacing w:val="-9"/>
          <w:w w:val="90"/>
        </w:rPr>
        <w:t> </w:t>
      </w:r>
      <w:r>
        <w:rPr>
          <w:color w:val="A7802D"/>
          <w:w w:val="90"/>
        </w:rPr>
        <w:t>nominal</w:t>
      </w:r>
      <w:r>
        <w:rPr>
          <w:color w:val="A7802D"/>
          <w:spacing w:val="-8"/>
          <w:w w:val="90"/>
        </w:rPr>
        <w:t> </w:t>
      </w:r>
      <w:r>
        <w:rPr>
          <w:color w:val="A7802D"/>
          <w:w w:val="90"/>
        </w:rPr>
        <w:t>ordenado</w:t>
      </w:r>
      <w:r>
        <w:rPr>
          <w:color w:val="A7802D"/>
          <w:spacing w:val="-8"/>
          <w:w w:val="90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9"/>
          <w:w w:val="90"/>
        </w:rPr>
        <w:t> </w:t>
      </w:r>
      <w:r>
        <w:rPr>
          <w:color w:val="A7802D"/>
          <w:spacing w:val="-2"/>
          <w:w w:val="90"/>
        </w:rPr>
        <w:t>resultados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spacing w:line="278" w:lineRule="auto"/>
        <w:ind w:left="850" w:right="281"/>
        <w:jc w:val="both"/>
      </w:pPr>
      <w:r>
        <w:rPr>
          <w:color w:val="231F20"/>
        </w:rPr>
        <w:t>Una vez interpuestos y, en su caso, resueltos los recursos de reconsideración que se deriven del </w:t>
      </w:r>
      <w:r>
        <w:rPr>
          <w:color w:val="231F20"/>
        </w:rPr>
        <w:t>proceso de admisión en educación media superior, ciclo escolar 2025-2026, la Unidad del Sistema para la Carrera </w:t>
      </w:r>
      <w:r>
        <w:rPr>
          <w:color w:val="231F20"/>
          <w:w w:val="105"/>
        </w:rPr>
        <w:t>de las Maestras y los Maestros, conformará el listado nominal ordenado de resultados por entidad federativa,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subsistema,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valoración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clave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centro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trabajo,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funciones docente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técnico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docente,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partir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puntajes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finales,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mayor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menor,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 </w:t>
      </w:r>
      <w:r>
        <w:rPr>
          <w:color w:val="231F20"/>
          <w:spacing w:val="-2"/>
          <w:w w:val="105"/>
        </w:rPr>
        <w:t>valoración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elementos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multifactoriales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refiere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Acuerdo.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publicación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listado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se </w:t>
      </w:r>
      <w:r>
        <w:rPr>
          <w:color w:val="231F20"/>
          <w:w w:val="105"/>
        </w:rPr>
        <w:t>realizará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tardar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25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julio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2025.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Textbox 528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808512" id="docshapegroup387" coordorigin="11314,3118" coordsize="333,11761">
                <v:shape style="position:absolute;left:11324;top:3118;width:305;height:3379" id="docshape388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89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90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391" stroked="false">
                  <v:imagedata r:id="rId23" o:title=""/>
                </v:shape>
                <v:shape style="position:absolute;left:11387;top:14615;width:204;height:218" type="#_x0000_t202" id="docshape39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529" name="Textbox 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9" name="Textbox 529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09536" type="#_x0000_t202" id="docshape39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530" name="Textbox 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0" name="Textbox 530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10048" type="#_x0000_t202" id="docshape39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9"/>
      </w:pPr>
    </w:p>
    <w:p>
      <w:pPr>
        <w:pStyle w:val="BodyText"/>
        <w:spacing w:line="278" w:lineRule="auto"/>
        <w:ind w:left="283" w:right="849"/>
        <w:jc w:val="both"/>
      </w:pPr>
      <w:r>
        <w:rPr>
          <w:color w:val="231F20"/>
        </w:rPr>
        <w:t>Para que una persona participante se encuentre integrada en el listado nominal ordenado de resultados, </w:t>
      </w:r>
      <w:r>
        <w:rPr>
          <w:color w:val="231F20"/>
          <w:w w:val="105"/>
        </w:rPr>
        <w:t>deberá cumplir con lo señalado en el artículo 12 del Acuerdo.</w:t>
      </w:r>
    </w:p>
    <w:p>
      <w:pPr>
        <w:pStyle w:val="BodyText"/>
        <w:spacing w:before="160"/>
        <w:ind w:left="283"/>
        <w:jc w:val="both"/>
      </w:pP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resultados</w:t>
      </w:r>
      <w:r>
        <w:rPr>
          <w:color w:val="231F20"/>
          <w:spacing w:val="11"/>
        </w:rPr>
        <w:t> </w:t>
      </w:r>
      <w:r>
        <w:rPr>
          <w:color w:val="231F20"/>
        </w:rPr>
        <w:t>serán</w:t>
      </w:r>
      <w:r>
        <w:rPr>
          <w:color w:val="231F20"/>
          <w:spacing w:val="11"/>
        </w:rPr>
        <w:t> </w:t>
      </w:r>
      <w:r>
        <w:rPr>
          <w:color w:val="231F20"/>
        </w:rPr>
        <w:t>definitivos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inapelables.</w:t>
      </w:r>
    </w:p>
    <w:p>
      <w:pPr>
        <w:pStyle w:val="BodyText"/>
      </w:pPr>
    </w:p>
    <w:p>
      <w:pPr>
        <w:pStyle w:val="BodyText"/>
        <w:spacing w:before="98"/>
      </w:pPr>
    </w:p>
    <w:p>
      <w:pPr>
        <w:spacing w:before="0"/>
        <w:ind w:left="763" w:right="0" w:firstLine="0"/>
        <w:jc w:val="left"/>
        <w:rPr>
          <w:sz w:val="22"/>
        </w:rPr>
      </w:pPr>
      <w:r>
        <w:rPr>
          <w:rFonts w:ascii="Arial Black" w:hAnsi="Arial Black"/>
          <w:color w:val="58595B"/>
          <w:spacing w:val="-8"/>
          <w:sz w:val="22"/>
        </w:rPr>
        <w:t>SÉPTIMA.</w:t>
      </w:r>
      <w:r>
        <w:rPr>
          <w:rFonts w:ascii="Arial Black" w:hAnsi="Arial Black"/>
          <w:color w:val="58595B"/>
          <w:spacing w:val="-9"/>
          <w:sz w:val="22"/>
        </w:rPr>
        <w:t> </w:t>
      </w:r>
      <w:r>
        <w:rPr>
          <w:color w:val="58595B"/>
          <w:spacing w:val="-8"/>
          <w:sz w:val="22"/>
        </w:rPr>
        <w:t>RECURSO</w:t>
      </w:r>
      <w:r>
        <w:rPr>
          <w:color w:val="58595B"/>
          <w:spacing w:val="-3"/>
          <w:sz w:val="22"/>
        </w:rPr>
        <w:t> </w:t>
      </w:r>
      <w:r>
        <w:rPr>
          <w:color w:val="58595B"/>
          <w:spacing w:val="-8"/>
          <w:sz w:val="22"/>
        </w:rPr>
        <w:t>DE</w:t>
      </w:r>
      <w:r>
        <w:rPr>
          <w:color w:val="58595B"/>
          <w:spacing w:val="-3"/>
          <w:sz w:val="22"/>
        </w:rPr>
        <w:t> </w:t>
      </w:r>
      <w:r>
        <w:rPr>
          <w:color w:val="58595B"/>
          <w:spacing w:val="-8"/>
          <w:sz w:val="22"/>
        </w:rPr>
        <w:t>RECONSIDERACIÓN.</w:t>
      </w:r>
    </w:p>
    <w:p>
      <w:pPr>
        <w:pStyle w:val="BodyText"/>
        <w:spacing w:before="50"/>
        <w:rPr>
          <w:sz w:val="22"/>
        </w:rPr>
      </w:pPr>
    </w:p>
    <w:p>
      <w:pPr>
        <w:pStyle w:val="Heading4"/>
        <w:ind w:left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6192">
                <wp:simplePos x="0" y="0"/>
                <wp:positionH relativeFrom="page">
                  <wp:posOffset>719999</wp:posOffset>
                </wp:positionH>
                <wp:positionV relativeFrom="paragraph">
                  <wp:posOffset>200344</wp:posOffset>
                </wp:positionV>
                <wp:extent cx="6391275" cy="6100445"/>
                <wp:effectExtent l="0" t="0" r="0" b="0"/>
                <wp:wrapNone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0" y="7259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0" y="8106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0" y="251607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0" y="252454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5.775167pt;width:503.25pt;height:480.35pt;mso-position-horizontal-relative:page;mso-position-vertical-relative:paragraph;z-index:-17100288" id="docshapegroup395" coordorigin="1134,316" coordsize="10065,9607">
                <v:shape style="position:absolute;left:1133;top:315;width:10065;height:9607" type="#_x0000_t75" id="docshape396" stroked="false">
                  <v:imagedata r:id="rId24" o:title=""/>
                </v:shape>
                <v:line style="position:absolute" from="1134,430" to="10488,430" stroked="true" strokeweight=".5pt" strokecolor="#6d6e71">
                  <v:stroke dashstyle="solid"/>
                </v:line>
                <v:line style="position:absolute" from="1134,443" to="10488,443" stroked="true" strokeweight=".167pt" strokecolor="#6d6e71">
                  <v:stroke dashstyle="solid"/>
                </v:line>
                <v:line style="position:absolute" from="1134,4278" to="10488,4278" stroked="true" strokeweight=".5pt" strokecolor="#6d6e71">
                  <v:stroke dashstyle="solid"/>
                </v:line>
                <v:line style="position:absolute" from="1134,4291" to="10488,4291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7802D"/>
          <w:w w:val="85"/>
        </w:rPr>
        <w:t>Plazo</w:t>
      </w:r>
      <w:r>
        <w:rPr>
          <w:color w:val="A7802D"/>
          <w:spacing w:val="-8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85"/>
        </w:rPr>
        <w:t>elementos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spacing w:line="278" w:lineRule="auto" w:before="1"/>
        <w:ind w:left="283" w:right="847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participantes,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plazo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quince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días,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interponer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recurso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reconsideración en contra de las resoluciones que deriven de este proceso, el cual deberá versar sobre su correcta aplicación,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dispuestos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103,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104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105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del Sistema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Carrera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Maestros.</w:t>
      </w:r>
    </w:p>
    <w:p>
      <w:pPr>
        <w:pStyle w:val="BodyText"/>
        <w:spacing w:line="278" w:lineRule="auto" w:before="159"/>
        <w:ind w:left="283" w:right="847"/>
        <w:jc w:val="both"/>
      </w:pPr>
      <w:r>
        <w:rPr>
          <w:color w:val="231F20"/>
          <w:w w:val="105"/>
        </w:rPr>
        <w:t>La interposición será ante la autoridad que emita la resolución que se impugna. En caso de que este </w:t>
      </w:r>
      <w:r>
        <w:rPr>
          <w:color w:val="231F20"/>
        </w:rPr>
        <w:t>recurso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interponga</w:t>
      </w:r>
      <w:r>
        <w:rPr>
          <w:color w:val="231F20"/>
          <w:spacing w:val="-8"/>
        </w:rPr>
        <w:t> </w:t>
      </w:r>
      <w:r>
        <w:rPr>
          <w:color w:val="231F20"/>
        </w:rPr>
        <w:t>ante</w:t>
      </w:r>
      <w:r>
        <w:rPr>
          <w:color w:val="231F20"/>
          <w:spacing w:val="-8"/>
        </w:rPr>
        <w:t> </w:t>
      </w:r>
      <w:r>
        <w:rPr>
          <w:color w:val="231F20"/>
        </w:rPr>
        <w:t>(esta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/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organismo</w:t>
      </w:r>
      <w:r>
        <w:rPr>
          <w:color w:val="231F20"/>
          <w:spacing w:val="-8"/>
        </w:rPr>
        <w:t> </w:t>
      </w:r>
      <w:r>
        <w:rPr>
          <w:color w:val="231F20"/>
        </w:rPr>
        <w:t>descentralizado)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resolución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impugnada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emitida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remitirse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ésta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última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 un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término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exceda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días,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procedentes.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90"/>
        </w:rPr>
        <w:t>Medio</w:t>
      </w:r>
      <w:r>
        <w:rPr>
          <w:color w:val="A7802D"/>
          <w:spacing w:val="-3"/>
          <w:w w:val="90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2"/>
          <w:w w:val="90"/>
        </w:rPr>
        <w:t> presentación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tabs>
          <w:tab w:pos="6697" w:val="left" w:leader="none"/>
        </w:tabs>
        <w:spacing w:line="278" w:lineRule="auto" w:before="1"/>
        <w:ind w:left="283" w:right="848"/>
        <w:jc w:val="both"/>
      </w:pP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</w:rPr>
        <w:t>efecto</w:t>
      </w:r>
      <w:r>
        <w:rPr>
          <w:color w:val="231F20"/>
          <w:spacing w:val="37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facilitar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</w:rPr>
        <w:t>atención</w:t>
      </w:r>
      <w:r>
        <w:rPr>
          <w:color w:val="231F20"/>
          <w:spacing w:val="37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</w:rPr>
        <w:t>este</w:t>
      </w:r>
      <w:r>
        <w:rPr>
          <w:color w:val="231F20"/>
          <w:spacing w:val="37"/>
        </w:rPr>
        <w:t> </w:t>
      </w:r>
      <w:r>
        <w:rPr>
          <w:color w:val="231F20"/>
        </w:rPr>
        <w:t>medio</w:t>
      </w:r>
      <w:r>
        <w:rPr>
          <w:color w:val="231F20"/>
          <w:spacing w:val="37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defensa,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</w:rPr>
        <w:t>Unidad</w:t>
      </w:r>
      <w:r>
        <w:rPr>
          <w:color w:val="231F20"/>
          <w:spacing w:val="37"/>
        </w:rPr>
        <w:t> </w:t>
      </w:r>
      <w:r>
        <w:rPr>
          <w:color w:val="231F20"/>
        </w:rPr>
        <w:t>del</w:t>
      </w:r>
      <w:r>
        <w:rPr>
          <w:color w:val="231F20"/>
          <w:spacing w:val="37"/>
        </w:rPr>
        <w:t> </w:t>
      </w:r>
      <w:r>
        <w:rPr>
          <w:color w:val="231F20"/>
        </w:rPr>
        <w:t>Sistema</w:t>
      </w:r>
      <w:r>
        <w:rPr>
          <w:color w:val="231F20"/>
          <w:spacing w:val="37"/>
        </w:rPr>
        <w:t> </w:t>
      </w:r>
      <w:r>
        <w:rPr>
          <w:color w:val="231F20"/>
        </w:rPr>
        <w:t>para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</w:rPr>
        <w:t>Carrera</w:t>
      </w:r>
      <w:r>
        <w:rPr>
          <w:color w:val="231F20"/>
          <w:spacing w:val="37"/>
        </w:rPr>
        <w:t> </w:t>
      </w:r>
      <w:r>
        <w:rPr>
          <w:color w:val="231F20"/>
        </w:rPr>
        <w:t>de las Maestras y los Maestros, pondrá a disposición de las personas participantes el correo </w:t>
      </w:r>
      <w:r>
        <w:rPr>
          <w:color w:val="231F20"/>
        </w:rPr>
        <w:t>electrónico </w:t>
      </w:r>
      <w:hyperlink r:id="rId29">
        <w:r>
          <w:rPr>
            <w:color w:val="231F20"/>
          </w:rPr>
          <w:t>recurso.admision.mediasuperior@nube.sep.gob.mx</w:t>
        </w:r>
      </w:hyperlink>
      <w:r>
        <w:rPr>
          <w:color w:val="231F20"/>
        </w:rPr>
        <w:t>,</w:t>
      </w:r>
      <w:r>
        <w:rPr>
          <w:color w:val="231F20"/>
          <w:spacing w:val="40"/>
        </w:rPr>
        <w:t> </w:t>
      </w:r>
      <w:r>
        <w:rPr>
          <w:color w:val="231F20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shd w:fill="FFF685" w:color="auto" w:val="clear"/>
        </w:rPr>
        <w:t>(esta</w:t>
      </w:r>
      <w:r>
        <w:rPr>
          <w:color w:val="231F20"/>
          <w:spacing w:val="40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40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40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40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40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40"/>
          <w:shd w:fill="FFF685" w:color="auto" w:val="clear"/>
        </w:rPr>
        <w:t> </w:t>
      </w:r>
      <w:r>
        <w:rPr>
          <w:color w:val="231F20"/>
          <w:shd w:fill="FFF685" w:color="auto" w:val="clear"/>
        </w:rPr>
        <w:t>/</w:t>
      </w:r>
      <w:r>
        <w:rPr>
          <w:color w:val="231F20"/>
        </w:rPr>
        <w:t> </w:t>
      </w:r>
      <w:r>
        <w:rPr>
          <w:color w:val="231F20"/>
          <w:shd w:fill="FFF685" w:color="auto" w:val="clear"/>
        </w:rPr>
        <w:t>este organismo descentralizado) el correo electrónico </w:t>
      </w:r>
      <w:r>
        <w:rPr>
          <w:color w:val="231F20"/>
          <w:u w:val="single" w:color="221E1F"/>
          <w:shd w:fill="FFF685" w:color="auto" w:val="clear"/>
        </w:rPr>
        <w:t>(</w:t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</w:rPr>
        <w:t>, a través de los cuales, podrán presentarse, preferentemente, los recursos de reconsideración.</w:t>
      </w:r>
    </w:p>
    <w:p>
      <w:pPr>
        <w:pStyle w:val="BodyText"/>
        <w:spacing w:line="278" w:lineRule="auto" w:before="159"/>
        <w:ind w:left="283" w:right="848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interpongan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emita,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deberán resolverlos conforme a su normatividad aplicable.</w:t>
      </w:r>
    </w:p>
    <w:p>
      <w:pPr>
        <w:pStyle w:val="BodyText"/>
      </w:pPr>
    </w:p>
    <w:p>
      <w:pPr>
        <w:pStyle w:val="BodyText"/>
        <w:spacing w:before="43"/>
      </w:pPr>
    </w:p>
    <w:p>
      <w:pPr>
        <w:pStyle w:val="Heading5"/>
        <w:spacing w:before="1"/>
        <w:ind w:left="763"/>
      </w:pPr>
      <w:r>
        <w:rPr>
          <w:rFonts w:ascii="Arial Black" w:hAnsi="Arial Black"/>
          <w:color w:val="58595B"/>
          <w:spacing w:val="-4"/>
        </w:rPr>
        <w:t>OCTAVA.</w:t>
      </w:r>
      <w:r>
        <w:rPr>
          <w:rFonts w:ascii="Arial Black" w:hAnsi="Arial Black"/>
          <w:color w:val="58595B"/>
          <w:spacing w:val="-11"/>
        </w:rPr>
        <w:t> </w:t>
      </w:r>
      <w:r>
        <w:rPr>
          <w:color w:val="58595B"/>
          <w:spacing w:val="-4"/>
        </w:rPr>
        <w:t>CRITERIOS</w:t>
      </w:r>
      <w:r>
        <w:rPr>
          <w:color w:val="58595B"/>
          <w:spacing w:val="-5"/>
        </w:rPr>
        <w:t> </w:t>
      </w:r>
      <w:r>
        <w:rPr>
          <w:color w:val="58595B"/>
          <w:spacing w:val="-4"/>
        </w:rPr>
        <w:t>PARA</w:t>
      </w:r>
      <w:r>
        <w:rPr>
          <w:color w:val="58595B"/>
          <w:spacing w:val="-6"/>
        </w:rPr>
        <w:t> </w:t>
      </w:r>
      <w:r>
        <w:rPr>
          <w:color w:val="58595B"/>
          <w:spacing w:val="-4"/>
        </w:rPr>
        <w:t>LA</w:t>
      </w:r>
      <w:r>
        <w:rPr>
          <w:color w:val="58595B"/>
          <w:spacing w:val="-5"/>
        </w:rPr>
        <w:t> </w:t>
      </w:r>
      <w:r>
        <w:rPr>
          <w:color w:val="58595B"/>
          <w:spacing w:val="-4"/>
        </w:rPr>
        <w:t>ASIGNACIÓN</w:t>
      </w:r>
      <w:r>
        <w:rPr>
          <w:color w:val="58595B"/>
          <w:spacing w:val="-6"/>
        </w:rPr>
        <w:t> </w:t>
      </w:r>
      <w:r>
        <w:rPr>
          <w:color w:val="58595B"/>
          <w:spacing w:val="-4"/>
        </w:rPr>
        <w:t>DE</w:t>
      </w:r>
      <w:r>
        <w:rPr>
          <w:color w:val="58595B"/>
          <w:spacing w:val="-5"/>
        </w:rPr>
        <w:t> </w:t>
      </w:r>
      <w:r>
        <w:rPr>
          <w:color w:val="58595B"/>
          <w:spacing w:val="-4"/>
        </w:rPr>
        <w:t>PLAZAS.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ind w:left="283"/>
        <w:jc w:val="both"/>
      </w:pP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asignación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plazas</w:t>
      </w:r>
      <w:r>
        <w:rPr>
          <w:color w:val="231F20"/>
          <w:spacing w:val="6"/>
        </w:rPr>
        <w:t> </w:t>
      </w:r>
      <w:r>
        <w:rPr>
          <w:color w:val="231F20"/>
        </w:rPr>
        <w:t>según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6"/>
        </w:rPr>
        <w:t> </w:t>
      </w:r>
      <w:r>
        <w:rPr>
          <w:color w:val="231F20"/>
        </w:rPr>
        <w:t>naturaleza,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estará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lo</w:t>
      </w:r>
      <w:r>
        <w:rPr>
          <w:color w:val="231F20"/>
          <w:spacing w:val="5"/>
        </w:rPr>
        <w:t> </w:t>
      </w:r>
      <w:r>
        <w:rPr>
          <w:color w:val="231F20"/>
        </w:rPr>
        <w:t>dispuesto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artículo</w:t>
      </w:r>
      <w:r>
        <w:rPr>
          <w:color w:val="231F20"/>
          <w:spacing w:val="6"/>
        </w:rPr>
        <w:t> </w:t>
      </w:r>
      <w:r>
        <w:rPr>
          <w:color w:val="231F20"/>
        </w:rPr>
        <w:t>32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Acuerdo.</w:t>
      </w:r>
    </w:p>
    <w:p>
      <w:pPr>
        <w:pStyle w:val="BodyText"/>
        <w:spacing w:line="278" w:lineRule="auto" w:before="198"/>
        <w:ind w:left="283" w:right="849"/>
        <w:jc w:val="both"/>
      </w:pPr>
      <w:r>
        <w:rPr>
          <w:color w:val="231F20"/>
          <w:w w:val="105"/>
        </w:rPr>
        <w:t>Podrá</w:t>
      </w:r>
      <w:r>
        <w:rPr>
          <w:color w:val="231F20"/>
          <w:w w:val="105"/>
        </w:rPr>
        <w:t> asignarse</w:t>
      </w:r>
      <w:r>
        <w:rPr>
          <w:color w:val="231F20"/>
          <w:w w:val="105"/>
        </w:rPr>
        <w:t> plaza</w:t>
      </w:r>
      <w:r>
        <w:rPr>
          <w:color w:val="231F20"/>
          <w:w w:val="105"/>
        </w:rPr>
        <w:t> solo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personas</w:t>
      </w:r>
      <w:r>
        <w:rPr>
          <w:color w:val="231F20"/>
          <w:w w:val="105"/>
        </w:rPr>
        <w:t> participantes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encuentren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listado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nominal ordenado de resultados que remita la Unidad del Sistema y que no cuenten con resolución que haya cancelado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cualquier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derivado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Carrera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10560" id="docshapegroup397" coordorigin="543,3118" coordsize="333,11761">
                <v:shape style="position:absolute;left:552;top:3118;width:305;height:3379" id="docshape398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99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400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401" stroked="false">
                  <v:imagedata r:id="rId25" o:title=""/>
                </v:shape>
                <v:shape style="position:absolute;left:615;top:14615;width:204;height:218" type="#_x0000_t202" id="docshape40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543" name="Textbox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Textbox 543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11584" type="#_x0000_t202" id="docshape40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544" name="Textbox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Textbox 544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12096" type="#_x0000_t202" id="docshape40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78" w:lineRule="auto"/>
        <w:ind w:left="850" w:right="280"/>
        <w:jc w:val="both"/>
      </w:pPr>
      <w:r>
        <w:rPr>
          <w:color w:val="231F20"/>
          <w:w w:val="105"/>
        </w:rPr>
        <w:t>de las Maestras y los Maestros por incurrir, durante el desarrollo del mismo, en conductas </w:t>
      </w:r>
      <w:r>
        <w:rPr>
          <w:color w:val="231F20"/>
          <w:w w:val="105"/>
        </w:rPr>
        <w:t>contrarias 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establecidas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respectivo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indicadas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 educación media superior o el organismo descentralizado.</w:t>
      </w:r>
    </w:p>
    <w:p>
      <w:pPr>
        <w:pStyle w:val="BodyText"/>
        <w:spacing w:line="278" w:lineRule="auto" w:before="160"/>
        <w:ind w:left="850" w:right="28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8240">
                <wp:simplePos x="0" y="0"/>
                <wp:positionH relativeFrom="page">
                  <wp:posOffset>626399</wp:posOffset>
                </wp:positionH>
                <wp:positionV relativeFrom="paragraph">
                  <wp:posOffset>1079026</wp:posOffset>
                </wp:positionV>
                <wp:extent cx="6393815" cy="6069330"/>
                <wp:effectExtent l="0" t="0" r="0" b="0"/>
                <wp:wrapNone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453600" y="264298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453600" y="265145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453600" y="427366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453600" y="428213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84.962715pt;width:503.45pt;height:477.9pt;mso-position-horizontal-relative:page;mso-position-vertical-relative:paragraph;z-index:-17098240" id="docshapegroup405" coordorigin="986,1699" coordsize="10069,9558">
                <v:shape style="position:absolute;left:986;top:1699;width:9746;height:9558" type="#_x0000_t75" id="docshape406" stroked="false">
                  <v:imagedata r:id="rId26" o:title=""/>
                </v:shape>
                <v:line style="position:absolute" from="1701,5861" to="11055,5861" stroked="true" strokeweight=".5pt" strokecolor="#6d6e71">
                  <v:stroke dashstyle="solid"/>
                </v:line>
                <v:line style="position:absolute" from="1701,5875" to="11055,5875" stroked="true" strokeweight=".167pt" strokecolor="#6d6e71">
                  <v:stroke dashstyle="solid"/>
                </v:line>
                <v:line style="position:absolute" from="1701,8429" to="11055,8429" stroked="true" strokeweight=".5pt" strokecolor="#6d6e71">
                  <v:stroke dashstyle="solid"/>
                </v:line>
                <v:line style="position:absolute" from="1701,8443" to="11055,844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hd w:fill="FFF685" w:color="auto" w:val="clear"/>
        </w:rPr>
        <w:t>(Esta(e)</w:t>
      </w:r>
      <w:r>
        <w:rPr>
          <w:color w:val="231F20"/>
          <w:spacing w:val="-15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autoridad</w:t>
      </w:r>
      <w:r>
        <w:rPr>
          <w:color w:val="231F20"/>
          <w:spacing w:val="-15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de</w:t>
      </w:r>
      <w:r>
        <w:rPr>
          <w:color w:val="231F20"/>
          <w:spacing w:val="-15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educación</w:t>
      </w:r>
      <w:r>
        <w:rPr>
          <w:color w:val="231F20"/>
          <w:spacing w:val="-15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media</w:t>
      </w:r>
      <w:r>
        <w:rPr>
          <w:color w:val="231F20"/>
          <w:spacing w:val="-15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superior/</w:t>
      </w:r>
      <w:r>
        <w:rPr>
          <w:color w:val="231F20"/>
          <w:spacing w:val="-15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Este</w:t>
      </w:r>
      <w:r>
        <w:rPr>
          <w:color w:val="231F20"/>
          <w:spacing w:val="-15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organismo</w:t>
      </w:r>
      <w:r>
        <w:rPr>
          <w:color w:val="231F20"/>
          <w:spacing w:val="-15"/>
          <w:w w:val="105"/>
          <w:shd w:fill="FFF685" w:color="auto" w:val="clear"/>
        </w:rPr>
        <w:t> </w:t>
      </w:r>
      <w:r>
        <w:rPr>
          <w:color w:val="231F20"/>
          <w:w w:val="105"/>
          <w:shd w:fill="FFF685" w:color="auto" w:val="clear"/>
        </w:rPr>
        <w:t>descentralizado)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responsable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 </w:t>
      </w:r>
      <w:r>
        <w:rPr>
          <w:color w:val="231F20"/>
        </w:rPr>
        <w:t>verificar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autenticidad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documentos</w:t>
      </w:r>
      <w:r>
        <w:rPr>
          <w:color w:val="231F20"/>
          <w:spacing w:val="-6"/>
        </w:rPr>
        <w:t> </w:t>
      </w:r>
      <w:r>
        <w:rPr>
          <w:color w:val="231F20"/>
        </w:rPr>
        <w:t>aportados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cumplimiento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requisitos</w:t>
      </w:r>
      <w:r>
        <w:rPr>
          <w:color w:val="231F20"/>
          <w:spacing w:val="-6"/>
        </w:rPr>
        <w:t> </w:t>
      </w:r>
      <w:r>
        <w:rPr>
          <w:color w:val="231F20"/>
        </w:rPr>
        <w:t>correspondientes por parte de las personas participantes para que, en su caso, proceda la asignación de plaza. Toda forma de admisión distinta a lo establecido en el Acuerdo y esta convocatoria, será nula y, en consecuencia, no </w:t>
      </w:r>
      <w:r>
        <w:rPr>
          <w:color w:val="231F20"/>
          <w:w w:val="105"/>
        </w:rPr>
        <w:t>surtirá efecto alguno.</w:t>
      </w:r>
    </w:p>
    <w:p>
      <w:pPr>
        <w:pStyle w:val="BodyText"/>
      </w:pPr>
    </w:p>
    <w:p>
      <w:pPr>
        <w:pStyle w:val="BodyText"/>
        <w:spacing w:before="59"/>
      </w:pPr>
    </w:p>
    <w:p>
      <w:pPr>
        <w:pStyle w:val="Heading5"/>
      </w:pPr>
      <w:r>
        <w:rPr>
          <w:rFonts w:ascii="Arial Black" w:hAnsi="Arial Black"/>
          <w:color w:val="58595B"/>
          <w:spacing w:val="-6"/>
        </w:rPr>
        <w:t>NOVENA.</w:t>
      </w:r>
      <w:r>
        <w:rPr>
          <w:rFonts w:ascii="Arial Black" w:hAnsi="Arial Black"/>
          <w:color w:val="58595B"/>
          <w:spacing w:val="-13"/>
        </w:rPr>
        <w:t> </w:t>
      </w:r>
      <w:r>
        <w:rPr>
          <w:color w:val="58595B"/>
          <w:spacing w:val="-6"/>
        </w:rPr>
        <w:t>REQUISITOS</w:t>
      </w:r>
      <w:r>
        <w:rPr>
          <w:color w:val="58595B"/>
          <w:spacing w:val="-7"/>
        </w:rPr>
        <w:t> </w:t>
      </w:r>
      <w:r>
        <w:rPr>
          <w:color w:val="58595B"/>
          <w:spacing w:val="-6"/>
        </w:rPr>
        <w:t>DE</w:t>
      </w:r>
      <w:r>
        <w:rPr>
          <w:color w:val="58595B"/>
          <w:spacing w:val="-7"/>
        </w:rPr>
        <w:t> </w:t>
      </w:r>
      <w:r>
        <w:rPr>
          <w:color w:val="58595B"/>
          <w:spacing w:val="-6"/>
        </w:rPr>
        <w:t>CONTRATACIÓN.</w:t>
      </w:r>
    </w:p>
    <w:p>
      <w:pPr>
        <w:pStyle w:val="BodyText"/>
        <w:spacing w:before="71"/>
        <w:rPr>
          <w:sz w:val="22"/>
        </w:rPr>
      </w:pPr>
    </w:p>
    <w:p>
      <w:pPr>
        <w:spacing w:line="237" w:lineRule="auto" w:before="0"/>
        <w:ind w:left="850" w:right="281" w:firstLine="0"/>
        <w:jc w:val="both"/>
        <w:rPr>
          <w:rFonts w:ascii="Verdana" w:hAnsi="Verdana"/>
          <w:sz w:val="22"/>
        </w:rPr>
      </w:pPr>
      <w:r>
        <w:rPr>
          <w:rFonts w:ascii="Verdana" w:hAnsi="Verdana"/>
          <w:color w:val="231F20"/>
          <w:spacing w:val="-2"/>
          <w:sz w:val="22"/>
        </w:rPr>
        <w:t>Las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personas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participantes,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en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caso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de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ser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susceptibles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a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la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asignación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de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plaza,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pacing w:val="-2"/>
          <w:sz w:val="22"/>
        </w:rPr>
        <w:t>debe- </w:t>
      </w:r>
      <w:r>
        <w:rPr>
          <w:rFonts w:ascii="Verdana" w:hAnsi="Verdana"/>
          <w:color w:val="231F20"/>
          <w:sz w:val="22"/>
        </w:rPr>
        <w:t>rán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cumplir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con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los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requisitos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de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contratación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que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determine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(esta(e)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autoridad</w:t>
      </w:r>
      <w:r>
        <w:rPr>
          <w:rFonts w:ascii="Verdana" w:hAnsi="Verdana"/>
          <w:color w:val="231F20"/>
          <w:spacing w:val="-10"/>
          <w:sz w:val="22"/>
        </w:rPr>
        <w:t> </w:t>
      </w:r>
      <w:r>
        <w:rPr>
          <w:rFonts w:ascii="Verdana" w:hAnsi="Verdana"/>
          <w:color w:val="231F20"/>
          <w:sz w:val="22"/>
        </w:rPr>
        <w:t>edu- cativa</w:t>
      </w:r>
      <w:r>
        <w:rPr>
          <w:rFonts w:ascii="Verdana" w:hAnsi="Verdana"/>
          <w:color w:val="231F20"/>
          <w:spacing w:val="-13"/>
          <w:sz w:val="22"/>
        </w:rPr>
        <w:t> </w:t>
      </w:r>
      <w:r>
        <w:rPr>
          <w:rFonts w:ascii="Verdana" w:hAnsi="Verdana"/>
          <w:color w:val="231F20"/>
          <w:sz w:val="22"/>
        </w:rPr>
        <w:t>de</w:t>
      </w:r>
      <w:r>
        <w:rPr>
          <w:rFonts w:ascii="Verdana" w:hAnsi="Verdana"/>
          <w:color w:val="231F20"/>
          <w:spacing w:val="-13"/>
          <w:sz w:val="22"/>
        </w:rPr>
        <w:t> </w:t>
      </w:r>
      <w:r>
        <w:rPr>
          <w:rFonts w:ascii="Verdana" w:hAnsi="Verdana"/>
          <w:color w:val="231F20"/>
          <w:sz w:val="22"/>
        </w:rPr>
        <w:t>educación</w:t>
      </w:r>
      <w:r>
        <w:rPr>
          <w:rFonts w:ascii="Verdana" w:hAnsi="Verdana"/>
          <w:color w:val="231F20"/>
          <w:spacing w:val="-13"/>
          <w:sz w:val="22"/>
        </w:rPr>
        <w:t> </w:t>
      </w:r>
      <w:r>
        <w:rPr>
          <w:rFonts w:ascii="Verdana" w:hAnsi="Verdana"/>
          <w:color w:val="231F20"/>
          <w:sz w:val="22"/>
        </w:rPr>
        <w:t>media</w:t>
      </w:r>
      <w:r>
        <w:rPr>
          <w:rFonts w:ascii="Verdana" w:hAnsi="Verdana"/>
          <w:color w:val="231F20"/>
          <w:spacing w:val="-13"/>
          <w:sz w:val="22"/>
        </w:rPr>
        <w:t> </w:t>
      </w:r>
      <w:r>
        <w:rPr>
          <w:rFonts w:ascii="Verdana" w:hAnsi="Verdana"/>
          <w:color w:val="231F20"/>
          <w:sz w:val="22"/>
        </w:rPr>
        <w:t>superior/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z w:val="22"/>
        </w:rPr>
        <w:t>este</w:t>
      </w:r>
      <w:r>
        <w:rPr>
          <w:rFonts w:ascii="Verdana" w:hAnsi="Verdana"/>
          <w:color w:val="231F20"/>
          <w:spacing w:val="-13"/>
          <w:sz w:val="22"/>
        </w:rPr>
        <w:t> </w:t>
      </w:r>
      <w:r>
        <w:rPr>
          <w:rFonts w:ascii="Verdana" w:hAnsi="Verdana"/>
          <w:color w:val="231F20"/>
          <w:sz w:val="22"/>
        </w:rPr>
        <w:t>organismo</w:t>
      </w:r>
      <w:r>
        <w:rPr>
          <w:rFonts w:ascii="Verdana" w:hAnsi="Verdana"/>
          <w:color w:val="231F20"/>
          <w:spacing w:val="-13"/>
          <w:sz w:val="22"/>
        </w:rPr>
        <w:t> </w:t>
      </w:r>
      <w:r>
        <w:rPr>
          <w:rFonts w:ascii="Verdana" w:hAnsi="Verdana"/>
          <w:color w:val="231F20"/>
          <w:sz w:val="22"/>
        </w:rPr>
        <w:t>descentralizado)</w:t>
      </w:r>
      <w:r>
        <w:rPr>
          <w:rFonts w:ascii="Verdana" w:hAnsi="Verdana"/>
          <w:color w:val="231F20"/>
          <w:spacing w:val="-13"/>
          <w:sz w:val="22"/>
        </w:rPr>
        <w:t> </w:t>
      </w:r>
      <w:r>
        <w:rPr>
          <w:rFonts w:ascii="Verdana" w:hAnsi="Verdana"/>
          <w:color w:val="231F20"/>
          <w:sz w:val="22"/>
        </w:rPr>
        <w:t>y</w:t>
      </w:r>
      <w:r>
        <w:rPr>
          <w:rFonts w:ascii="Verdana" w:hAnsi="Verdana"/>
          <w:color w:val="231F20"/>
          <w:spacing w:val="-13"/>
          <w:sz w:val="22"/>
        </w:rPr>
        <w:t> </w:t>
      </w:r>
      <w:r>
        <w:rPr>
          <w:rFonts w:ascii="Verdana" w:hAnsi="Verdana"/>
          <w:color w:val="231F20"/>
          <w:sz w:val="22"/>
        </w:rPr>
        <w:t>exhibir</w:t>
      </w:r>
      <w:r>
        <w:rPr>
          <w:rFonts w:ascii="Verdana" w:hAnsi="Verdana"/>
          <w:color w:val="231F20"/>
          <w:spacing w:val="-14"/>
          <w:sz w:val="22"/>
        </w:rPr>
        <w:t> </w:t>
      </w:r>
      <w:r>
        <w:rPr>
          <w:rFonts w:ascii="Verdana" w:hAnsi="Verdana"/>
          <w:color w:val="231F20"/>
          <w:sz w:val="22"/>
        </w:rPr>
        <w:t>los</w:t>
      </w:r>
      <w:r>
        <w:rPr>
          <w:rFonts w:ascii="Verdana" w:hAnsi="Verdana"/>
          <w:color w:val="231F20"/>
          <w:spacing w:val="-13"/>
          <w:sz w:val="22"/>
        </w:rPr>
        <w:t> </w:t>
      </w:r>
      <w:r>
        <w:rPr>
          <w:rFonts w:ascii="Verdana" w:hAnsi="Verdana"/>
          <w:color w:val="231F20"/>
          <w:sz w:val="22"/>
        </w:rPr>
        <w:t>si- guientes documentos, al momento de dicha asignación:</w:t>
      </w:r>
    </w:p>
    <w:p>
      <w:pPr>
        <w:tabs>
          <w:tab w:pos="2351" w:val="left" w:leader="none"/>
        </w:tabs>
        <w:spacing w:before="155"/>
        <w:ind w:left="850" w:right="0" w:firstLine="0"/>
        <w:jc w:val="both"/>
        <w:rPr>
          <w:rFonts w:ascii="Verdana"/>
          <w:sz w:val="22"/>
        </w:rPr>
      </w:pPr>
      <w:r>
        <w:rPr>
          <w:rFonts w:ascii="Verdana"/>
          <w:color w:val="231F20"/>
          <w:spacing w:val="-10"/>
          <w:w w:val="80"/>
          <w:sz w:val="22"/>
          <w:u w:val="single" w:color="221E1F"/>
          <w:shd w:fill="FFF685" w:color="auto" w:val="clear"/>
        </w:rPr>
        <w:t>(</w:t>
      </w:r>
      <w:r>
        <w:rPr>
          <w:rFonts w:ascii="Verdana"/>
          <w:color w:val="231F20"/>
          <w:sz w:val="22"/>
          <w:u w:val="single" w:color="221E1F"/>
          <w:shd w:fill="FFF685" w:color="auto" w:val="clear"/>
        </w:rPr>
        <w:tab/>
      </w:r>
      <w:r>
        <w:rPr>
          <w:rFonts w:ascii="Verdana"/>
          <w:color w:val="231F20"/>
          <w:spacing w:val="-10"/>
          <w:w w:val="80"/>
          <w:sz w:val="22"/>
          <w:shd w:fill="FFF685" w:color="auto" w:val="clear"/>
        </w:rPr>
        <w:t>)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41"/>
        <w:rPr>
          <w:rFonts w:ascii="Verdana"/>
          <w:sz w:val="22"/>
        </w:rPr>
      </w:pPr>
    </w:p>
    <w:p>
      <w:pPr>
        <w:spacing w:before="0"/>
        <w:ind w:left="1330" w:right="0" w:firstLine="0"/>
        <w:jc w:val="left"/>
        <w:rPr>
          <w:sz w:val="22"/>
        </w:rPr>
      </w:pPr>
      <w:r>
        <w:rPr>
          <w:rFonts w:ascii="Arial Black" w:hAnsi="Arial Black"/>
          <w:color w:val="58595B"/>
          <w:spacing w:val="-6"/>
          <w:sz w:val="22"/>
        </w:rPr>
        <w:t>DÉCIMA.</w:t>
      </w:r>
      <w:r>
        <w:rPr>
          <w:rFonts w:ascii="Arial Black" w:hAnsi="Arial Black"/>
          <w:color w:val="58595B"/>
          <w:spacing w:val="-5"/>
          <w:sz w:val="22"/>
        </w:rPr>
        <w:t> </w:t>
      </w:r>
      <w:r>
        <w:rPr>
          <w:color w:val="58595B"/>
          <w:spacing w:val="-6"/>
          <w:sz w:val="22"/>
        </w:rPr>
        <w:t>MEDIOS</w:t>
      </w:r>
      <w:r>
        <w:rPr>
          <w:color w:val="58595B"/>
          <w:sz w:val="22"/>
        </w:rPr>
        <w:t> </w:t>
      </w:r>
      <w:r>
        <w:rPr>
          <w:color w:val="58595B"/>
          <w:spacing w:val="-6"/>
          <w:sz w:val="22"/>
        </w:rPr>
        <w:t>DE</w:t>
      </w:r>
      <w:r>
        <w:rPr>
          <w:color w:val="58595B"/>
          <w:sz w:val="22"/>
        </w:rPr>
        <w:t> </w:t>
      </w:r>
      <w:r>
        <w:rPr>
          <w:color w:val="58595B"/>
          <w:spacing w:val="-6"/>
          <w:sz w:val="22"/>
        </w:rPr>
        <w:t>COMUNICACIÓN.</w:t>
      </w:r>
    </w:p>
    <w:p>
      <w:pPr>
        <w:pStyle w:val="BodyText"/>
        <w:spacing w:before="50"/>
        <w:rPr>
          <w:sz w:val="22"/>
        </w:rPr>
      </w:pPr>
    </w:p>
    <w:p>
      <w:pPr>
        <w:pStyle w:val="Heading4"/>
        <w:spacing w:before="1"/>
        <w:jc w:val="both"/>
      </w:pPr>
      <w:r>
        <w:rPr>
          <w:color w:val="A7802D"/>
          <w:w w:val="85"/>
        </w:rPr>
        <w:t>Medios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contacto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con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persona</w:t>
      </w:r>
      <w:r>
        <w:rPr>
          <w:color w:val="A7802D"/>
          <w:spacing w:val="8"/>
        </w:rPr>
        <w:t> </w:t>
      </w:r>
      <w:r>
        <w:rPr>
          <w:color w:val="A7802D"/>
          <w:spacing w:val="-2"/>
          <w:w w:val="85"/>
        </w:rPr>
        <w:t>participante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spacing w:line="278" w:lineRule="auto"/>
        <w:ind w:left="850" w:right="281"/>
        <w:jc w:val="both"/>
      </w:pPr>
      <w:r>
        <w:rPr>
          <w:color w:val="231F20"/>
          <w:w w:val="105"/>
        </w:rPr>
        <w:t>Los medios de contacto con las personas participantes del proceso para la admisión serán el correo electrónico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número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teléfono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aporten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desde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registro.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responsabilidad </w:t>
      </w:r>
      <w:r>
        <w:rPr>
          <w:color w:val="231F20"/>
        </w:rPr>
        <w:t>de los propios participantes la precisión y certeza de la información proporcionada, la cual será necesaria </w:t>
      </w:r>
      <w:r>
        <w:rPr>
          <w:color w:val="231F20"/>
          <w:w w:val="105"/>
        </w:rPr>
        <w:t>para la comunicación en el marco de este proceso.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jc w:val="both"/>
      </w:pPr>
      <w:r>
        <w:rPr>
          <w:color w:val="A7802D"/>
          <w:w w:val="85"/>
        </w:rPr>
        <w:t>Medios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contacto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con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2"/>
        </w:rPr>
        <w:t> </w:t>
      </w:r>
      <w:r>
        <w:rPr>
          <w:color w:val="A7802D"/>
          <w:spacing w:val="-2"/>
          <w:w w:val="85"/>
        </w:rPr>
        <w:t>autoridad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tabs>
          <w:tab w:pos="5524" w:val="left" w:leader="none"/>
          <w:tab w:pos="9264" w:val="left" w:leader="none"/>
        </w:tabs>
        <w:spacing w:line="278" w:lineRule="auto"/>
        <w:ind w:left="850" w:right="281"/>
        <w:jc w:val="both"/>
      </w:pPr>
      <w:r>
        <w:rPr>
          <w:color w:val="231F20"/>
        </w:rPr>
        <w:t>Para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aclaración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dudas</w:t>
      </w:r>
      <w:r>
        <w:rPr>
          <w:color w:val="231F20"/>
          <w:spacing w:val="40"/>
        </w:rPr>
        <w:t> </w:t>
      </w:r>
      <w:r>
        <w:rPr>
          <w:color w:val="231F20"/>
        </w:rPr>
        <w:t>o</w:t>
      </w:r>
      <w:r>
        <w:rPr>
          <w:color w:val="231F20"/>
          <w:spacing w:val="40"/>
        </w:rPr>
        <w:t> </w:t>
      </w:r>
      <w:r>
        <w:rPr>
          <w:color w:val="231F20"/>
        </w:rPr>
        <w:t>información</w:t>
      </w:r>
      <w:r>
        <w:rPr>
          <w:color w:val="231F20"/>
          <w:spacing w:val="40"/>
        </w:rPr>
        <w:t> </w:t>
      </w:r>
      <w:r>
        <w:rPr>
          <w:color w:val="231F20"/>
        </w:rPr>
        <w:t>adicional</w:t>
      </w:r>
      <w:r>
        <w:rPr>
          <w:color w:val="231F20"/>
          <w:spacing w:val="40"/>
        </w:rPr>
        <w:t> </w:t>
      </w:r>
      <w:r>
        <w:rPr>
          <w:color w:val="231F20"/>
        </w:rPr>
        <w:t>relacionada</w:t>
      </w:r>
      <w:r>
        <w:rPr>
          <w:color w:val="231F20"/>
          <w:spacing w:val="40"/>
        </w:rPr>
        <w:t> </w:t>
      </w:r>
      <w:r>
        <w:rPr>
          <w:color w:val="231F20"/>
        </w:rPr>
        <w:t>con</w:t>
      </w:r>
      <w:r>
        <w:rPr>
          <w:color w:val="231F20"/>
          <w:spacing w:val="40"/>
        </w:rPr>
        <w:t> </w:t>
      </w:r>
      <w:r>
        <w:rPr>
          <w:color w:val="231F20"/>
        </w:rPr>
        <w:t>este</w:t>
      </w:r>
      <w:r>
        <w:rPr>
          <w:color w:val="231F20"/>
          <w:spacing w:val="40"/>
        </w:rPr>
        <w:t> </w:t>
      </w:r>
      <w:r>
        <w:rPr>
          <w:color w:val="231F20"/>
        </w:rPr>
        <w:t>proceso,</w:t>
      </w:r>
      <w:r>
        <w:rPr>
          <w:color w:val="231F20"/>
          <w:spacing w:val="40"/>
        </w:rPr>
        <w:t> </w:t>
      </w:r>
      <w:r>
        <w:rPr>
          <w:color w:val="231F20"/>
        </w:rPr>
        <w:t>el</w:t>
      </w:r>
      <w:r>
        <w:rPr>
          <w:color w:val="231F20"/>
          <w:spacing w:val="40"/>
        </w:rPr>
        <w:t> </w:t>
      </w:r>
      <w:r>
        <w:rPr>
          <w:color w:val="231F20"/>
        </w:rPr>
        <w:t>participante podrá</w:t>
      </w:r>
      <w:r>
        <w:rPr>
          <w:color w:val="231F20"/>
          <w:spacing w:val="29"/>
        </w:rPr>
        <w:t> </w:t>
      </w:r>
      <w:r>
        <w:rPr>
          <w:color w:val="231F20"/>
        </w:rPr>
        <w:t>dirigirse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  <w:shd w:fill="FFF685" w:color="auto" w:val="clear"/>
        </w:rPr>
        <w:t>(esta(e)</w:t>
      </w:r>
      <w:r>
        <w:rPr>
          <w:color w:val="231F20"/>
          <w:spacing w:val="29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29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2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29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29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</w:t>
      </w:r>
      <w:r>
        <w:rPr>
          <w:color w:val="231F20"/>
          <w:spacing w:val="29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este</w:t>
      </w:r>
      <w:r>
        <w:rPr>
          <w:color w:val="231F20"/>
          <w:spacing w:val="29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29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29"/>
          <w:shd w:fill="FFF685" w:color="auto" w:val="clear"/>
        </w:rPr>
        <w:t> </w:t>
      </w:r>
      <w:r>
        <w:rPr>
          <w:color w:val="231F20"/>
          <w:shd w:fill="FFF685" w:color="auto" w:val="clear"/>
        </w:rPr>
        <w:t>en</w:t>
      </w:r>
      <w:r>
        <w:rPr>
          <w:color w:val="231F20"/>
        </w:rPr>
        <w:t> </w:t>
      </w:r>
      <w:r>
        <w:rPr>
          <w:color w:val="231F20"/>
          <w:shd w:fill="FFF685" w:color="auto" w:val="clear"/>
        </w:rPr>
        <w:t>la dirección de correo electrónico </w:t>
      </w:r>
      <w:r>
        <w:rPr>
          <w:color w:val="231F20"/>
          <w:u w:val="single" w:color="221E1F"/>
          <w:shd w:fill="FFF685" w:color="auto" w:val="clear"/>
        </w:rPr>
        <w:t>(</w:t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</w:rPr>
        <w:t> y números telefónicos </w:t>
      </w:r>
      <w:r>
        <w:rPr>
          <w:color w:val="231F20"/>
          <w:u w:val="single" w:color="221E1F"/>
          <w:shd w:fill="FFF685" w:color="auto" w:val="clear"/>
        </w:rPr>
        <w:t>(</w:t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o,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su caso, a la Unidad del Sistema para la Carrera de las Maestras y los Maestros, a la dirección de correo electrónico </w:t>
      </w:r>
      <w:hyperlink r:id="rId30">
        <w:r>
          <w:rPr>
            <w:color w:val="231F20"/>
          </w:rPr>
          <w:t>admision.usicamm@nube.sep.gob.mx</w:t>
        </w:r>
      </w:hyperlink>
      <w:r>
        <w:rPr>
          <w:color w:val="231F20"/>
        </w:rPr>
        <w:t>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552" name="Graphic 552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Textbox 556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812608" id="docshapegroup407" coordorigin="11314,3118" coordsize="333,11761">
                <v:shape style="position:absolute;left:11324;top:3118;width:305;height:3379" id="docshape408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409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410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411" stroked="false">
                  <v:imagedata r:id="rId23" o:title=""/>
                </v:shape>
                <v:shape style="position:absolute;left:11387;top:14615;width:204;height:218" type="#_x0000_t202" id="docshape41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557" name="Textbox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Textbox 557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13632" type="#_x0000_t202" id="docshape41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558" name="Textbox 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8" name="Textbox 558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14144" type="#_x0000_t202" id="docshape41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48"/>
        <w:rPr>
          <w:sz w:val="22"/>
        </w:rPr>
      </w:pPr>
    </w:p>
    <w:p>
      <w:pPr>
        <w:pStyle w:val="Heading5"/>
        <w:ind w:left="763"/>
      </w:pPr>
      <w:r>
        <w:rPr>
          <w:rFonts w:ascii="Arial Black" w:hAnsi="Arial Black"/>
          <w:color w:val="58595B"/>
          <w:spacing w:val="-4"/>
        </w:rPr>
        <w:t>DÉCIMA</w:t>
      </w:r>
      <w:r>
        <w:rPr>
          <w:rFonts w:ascii="Arial Black" w:hAnsi="Arial Black"/>
          <w:color w:val="58595B"/>
          <w:spacing w:val="-12"/>
        </w:rPr>
        <w:t> </w:t>
      </w:r>
      <w:r>
        <w:rPr>
          <w:rFonts w:ascii="Arial Black" w:hAnsi="Arial Black"/>
          <w:color w:val="58595B"/>
          <w:spacing w:val="-4"/>
        </w:rPr>
        <w:t>PRIMERA.</w:t>
      </w:r>
      <w:r>
        <w:rPr>
          <w:rFonts w:ascii="Arial Black" w:hAnsi="Arial Black"/>
          <w:color w:val="58595B"/>
          <w:spacing w:val="-12"/>
        </w:rPr>
        <w:t> </w:t>
      </w:r>
      <w:r>
        <w:rPr>
          <w:color w:val="58595B"/>
          <w:spacing w:val="-4"/>
        </w:rPr>
        <w:t>GUÍAS</w:t>
      </w:r>
      <w:r>
        <w:rPr>
          <w:color w:val="58595B"/>
          <w:spacing w:val="-7"/>
        </w:rPr>
        <w:t> </w:t>
      </w:r>
      <w:r>
        <w:rPr>
          <w:color w:val="58595B"/>
          <w:spacing w:val="-4"/>
        </w:rPr>
        <w:t>DE</w:t>
      </w:r>
      <w:r>
        <w:rPr>
          <w:color w:val="58595B"/>
          <w:spacing w:val="-7"/>
        </w:rPr>
        <w:t> </w:t>
      </w:r>
      <w:r>
        <w:rPr>
          <w:color w:val="58595B"/>
          <w:spacing w:val="-4"/>
        </w:rPr>
        <w:t>ESTUDIO</w:t>
      </w:r>
      <w:r>
        <w:rPr>
          <w:color w:val="58595B"/>
          <w:spacing w:val="-7"/>
        </w:rPr>
        <w:t> </w:t>
      </w:r>
      <w:r>
        <w:rPr>
          <w:color w:val="58595B"/>
          <w:spacing w:val="-4"/>
        </w:rPr>
        <w:t>Y</w:t>
      </w:r>
      <w:r>
        <w:rPr>
          <w:color w:val="58595B"/>
          <w:spacing w:val="-7"/>
        </w:rPr>
        <w:t> </w:t>
      </w:r>
      <w:r>
        <w:rPr>
          <w:color w:val="58595B"/>
          <w:spacing w:val="-4"/>
        </w:rPr>
        <w:t>BIBLIOGRAFÍA</w:t>
      </w:r>
      <w:r>
        <w:rPr>
          <w:color w:val="58595B"/>
          <w:spacing w:val="-7"/>
        </w:rPr>
        <w:t> </w:t>
      </w:r>
      <w:r>
        <w:rPr>
          <w:color w:val="58595B"/>
          <w:spacing w:val="-4"/>
        </w:rPr>
        <w:t>DE</w:t>
      </w:r>
      <w:r>
        <w:rPr>
          <w:color w:val="58595B"/>
          <w:spacing w:val="-7"/>
        </w:rPr>
        <w:t> </w:t>
      </w:r>
      <w:r>
        <w:rPr>
          <w:color w:val="58595B"/>
          <w:spacing w:val="-4"/>
        </w:rPr>
        <w:t>APOYO.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spacing w:line="278" w:lineRule="auto" w:before="1"/>
        <w:ind w:left="283" w:right="848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participantes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obtener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gratuitamente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guías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valoración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elemento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multifactorial Apreciación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conocimientos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aptitudes,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hyperlink r:id="rId31">
        <w:r>
          <w:rPr>
            <w:color w:val="231F20"/>
            <w:w w:val="105"/>
          </w:rPr>
          <w:t>plataforma</w:t>
        </w:r>
      </w:hyperlink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electrónica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 Carrera de las Maestras y los Maestros: </w:t>
      </w:r>
      <w:hyperlink r:id="rId27">
        <w:r>
          <w:rPr>
            <w:color w:val="0562C1"/>
            <w:w w:val="105"/>
            <w:u w:val="single" w:color="0562C1"/>
          </w:rPr>
          <w:t>http://usicamm.sep.gob.mx</w:t>
        </w:r>
      </w:hyperlink>
    </w:p>
    <w:p>
      <w:pPr>
        <w:pStyle w:val="BodyText"/>
        <w:spacing w:before="159"/>
        <w:ind w:left="283"/>
        <w:jc w:val="both"/>
      </w:pPr>
      <w:r>
        <w:rPr>
          <w:color w:val="231F20"/>
          <w:spacing w:val="-2"/>
          <w:w w:val="105"/>
        </w:rPr>
        <w:t>Dichas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guías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contendrán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lista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temas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bibliografía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podrán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consultar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preparación.</w:t>
      </w:r>
    </w:p>
    <w:p>
      <w:pPr>
        <w:pStyle w:val="BodyText"/>
      </w:pPr>
    </w:p>
    <w:p>
      <w:pPr>
        <w:pStyle w:val="BodyText"/>
        <w:spacing w:before="82"/>
      </w:pPr>
    </w:p>
    <w:p>
      <w:pPr>
        <w:pStyle w:val="Heading5"/>
        <w:ind w:left="7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0288">
                <wp:simplePos x="0" y="0"/>
                <wp:positionH relativeFrom="page">
                  <wp:posOffset>719999</wp:posOffset>
                </wp:positionH>
                <wp:positionV relativeFrom="paragraph">
                  <wp:posOffset>11551</wp:posOffset>
                </wp:positionV>
                <wp:extent cx="6391275" cy="6100445"/>
                <wp:effectExtent l="0" t="0" r="0" b="0"/>
                <wp:wrapNone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0" y="121755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0" y="122601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0" y="485483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0" y="486329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.909543pt;width:503.25pt;height:480.35pt;mso-position-horizontal-relative:page;mso-position-vertical-relative:paragraph;z-index:-17096192" id="docshapegroup415" coordorigin="1134,18" coordsize="10065,9607">
                <v:shape style="position:absolute;left:1133;top:18;width:10065;height:9607" type="#_x0000_t75" id="docshape416" stroked="false">
                  <v:imagedata r:id="rId24" o:title=""/>
                </v:shape>
                <v:line style="position:absolute" from="1134,1936" to="10488,1936" stroked="true" strokeweight=".5pt" strokecolor="#6d6e71">
                  <v:stroke dashstyle="solid"/>
                </v:line>
                <v:line style="position:absolute" from="1134,1949" to="10488,1949" stroked="true" strokeweight=".167pt" strokecolor="#6d6e71">
                  <v:stroke dashstyle="solid"/>
                </v:line>
                <v:line style="position:absolute" from="1134,7664" to="10488,7664" stroked="true" strokeweight=".5pt" strokecolor="#6d6e71">
                  <v:stroke dashstyle="solid"/>
                </v:line>
                <v:line style="position:absolute" from="1134,7677" to="10488,767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58595B"/>
          <w:spacing w:val="-8"/>
        </w:rPr>
        <w:t>DÉCIMA</w:t>
      </w:r>
      <w:r>
        <w:rPr>
          <w:rFonts w:ascii="Arial Black" w:hAnsi="Arial Black"/>
          <w:color w:val="58595B"/>
          <w:spacing w:val="-7"/>
        </w:rPr>
        <w:t> </w:t>
      </w:r>
      <w:r>
        <w:rPr>
          <w:rFonts w:ascii="Arial Black" w:hAnsi="Arial Black"/>
          <w:color w:val="58595B"/>
          <w:spacing w:val="-8"/>
        </w:rPr>
        <w:t>SEGUNDA.</w:t>
      </w:r>
      <w:r>
        <w:rPr>
          <w:rFonts w:ascii="Arial Black" w:hAnsi="Arial Black"/>
          <w:color w:val="58595B"/>
          <w:spacing w:val="-6"/>
        </w:rPr>
        <w:t> </w:t>
      </w:r>
      <w:r>
        <w:rPr>
          <w:color w:val="58595B"/>
          <w:spacing w:val="-8"/>
        </w:rPr>
        <w:t>CONSIDERACIONES</w:t>
      </w:r>
      <w:r>
        <w:rPr>
          <w:color w:val="58595B"/>
          <w:spacing w:val="-1"/>
        </w:rPr>
        <w:t> </w:t>
      </w:r>
      <w:r>
        <w:rPr>
          <w:color w:val="58595B"/>
          <w:spacing w:val="-8"/>
        </w:rPr>
        <w:t>GENERALES.</w:t>
      </w:r>
    </w:p>
    <w:p>
      <w:pPr>
        <w:pStyle w:val="BodyText"/>
        <w:spacing w:before="106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1203" w:val="left" w:leader="none"/>
        </w:tabs>
        <w:spacing w:line="240" w:lineRule="auto" w:before="0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2"/>
          <w:sz w:val="20"/>
        </w:rPr>
        <w:t>autenticidad;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Incidencias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dejar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sin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efectos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participación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proceso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1203" w:val="left" w:leader="none"/>
        </w:tabs>
        <w:spacing w:line="278" w:lineRule="auto" w:before="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Quedará sin efectos la participación de la persona en el proceso, con independencia de la etapa en la que se encuentre, incluso si ya se le hubiese asignado un plaza y otorgado el nombramiento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cuando:</w:t>
      </w:r>
    </w:p>
    <w:p>
      <w:pPr>
        <w:pStyle w:val="ListParagraph"/>
        <w:numPr>
          <w:ilvl w:val="1"/>
          <w:numId w:val="20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Proporcione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apócrifa,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falsa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sustentos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probatorios </w:t>
      </w:r>
      <w:r>
        <w:rPr>
          <w:color w:val="231F20"/>
          <w:spacing w:val="-2"/>
          <w:w w:val="105"/>
          <w:sz w:val="20"/>
        </w:rPr>
        <w:t>debidos;</w:t>
      </w:r>
    </w:p>
    <w:p>
      <w:pPr>
        <w:pStyle w:val="ListParagraph"/>
        <w:numPr>
          <w:ilvl w:val="1"/>
          <w:numId w:val="20"/>
        </w:numPr>
        <w:tabs>
          <w:tab w:pos="1562" w:val="left" w:leader="none"/>
        </w:tabs>
        <w:spacing w:line="240" w:lineRule="auto" w:before="160" w:after="0"/>
        <w:ind w:left="1562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Incumpla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bases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convocatoria;</w:t>
      </w:r>
    </w:p>
    <w:p>
      <w:pPr>
        <w:pStyle w:val="ListParagraph"/>
        <w:numPr>
          <w:ilvl w:val="1"/>
          <w:numId w:val="20"/>
        </w:numPr>
        <w:tabs>
          <w:tab w:pos="1561" w:val="left" w:leader="none"/>
          <w:tab w:pos="1563" w:val="left" w:leader="none"/>
        </w:tabs>
        <w:spacing w:line="278" w:lineRule="auto" w:before="199" w:after="0"/>
        <w:ind w:left="1563" w:right="848" w:hanging="360"/>
        <w:jc w:val="both"/>
        <w:rPr>
          <w:sz w:val="20"/>
        </w:rPr>
      </w:pPr>
      <w:r>
        <w:rPr>
          <w:color w:val="231F20"/>
          <w:w w:val="105"/>
          <w:sz w:val="20"/>
          <w:shd w:fill="FFF685" w:color="auto" w:val="clear"/>
        </w:rPr>
        <w:t>(Esta(e)</w:t>
      </w:r>
      <w:r>
        <w:rPr>
          <w:color w:val="231F20"/>
          <w:spacing w:val="-17"/>
          <w:w w:val="105"/>
          <w:sz w:val="20"/>
          <w:shd w:fill="FFF685" w:color="auto" w:val="clear"/>
        </w:rPr>
        <w:t> </w:t>
      </w:r>
      <w:r>
        <w:rPr>
          <w:color w:val="231F20"/>
          <w:w w:val="105"/>
          <w:sz w:val="20"/>
          <w:shd w:fill="FFF685" w:color="auto" w:val="clear"/>
        </w:rPr>
        <w:t>autoridad</w:t>
      </w:r>
      <w:r>
        <w:rPr>
          <w:color w:val="231F20"/>
          <w:spacing w:val="-16"/>
          <w:w w:val="105"/>
          <w:sz w:val="20"/>
          <w:shd w:fill="FFF685" w:color="auto" w:val="clear"/>
        </w:rPr>
        <w:t> </w:t>
      </w:r>
      <w:r>
        <w:rPr>
          <w:color w:val="231F20"/>
          <w:w w:val="105"/>
          <w:sz w:val="20"/>
          <w:shd w:fill="FFF685" w:color="auto" w:val="clear"/>
        </w:rPr>
        <w:t>de</w:t>
      </w:r>
      <w:r>
        <w:rPr>
          <w:color w:val="231F20"/>
          <w:spacing w:val="-17"/>
          <w:w w:val="105"/>
          <w:sz w:val="20"/>
          <w:shd w:fill="FFF685" w:color="auto" w:val="clear"/>
        </w:rPr>
        <w:t> </w:t>
      </w:r>
      <w:r>
        <w:rPr>
          <w:color w:val="231F20"/>
          <w:w w:val="105"/>
          <w:sz w:val="20"/>
          <w:shd w:fill="FFF685" w:color="auto" w:val="clear"/>
        </w:rPr>
        <w:t>educación</w:t>
      </w:r>
      <w:r>
        <w:rPr>
          <w:color w:val="231F20"/>
          <w:spacing w:val="-16"/>
          <w:w w:val="105"/>
          <w:sz w:val="20"/>
          <w:shd w:fill="FFF685" w:color="auto" w:val="clear"/>
        </w:rPr>
        <w:t> </w:t>
      </w:r>
      <w:r>
        <w:rPr>
          <w:color w:val="231F20"/>
          <w:w w:val="105"/>
          <w:sz w:val="20"/>
          <w:shd w:fill="FFF685" w:color="auto" w:val="clear"/>
        </w:rPr>
        <w:t>media</w:t>
      </w:r>
      <w:r>
        <w:rPr>
          <w:color w:val="231F20"/>
          <w:spacing w:val="-17"/>
          <w:w w:val="105"/>
          <w:sz w:val="20"/>
          <w:shd w:fill="FFF685" w:color="auto" w:val="clear"/>
        </w:rPr>
        <w:t> </w:t>
      </w:r>
      <w:r>
        <w:rPr>
          <w:color w:val="231F20"/>
          <w:w w:val="105"/>
          <w:sz w:val="20"/>
          <w:shd w:fill="FFF685" w:color="auto" w:val="clear"/>
        </w:rPr>
        <w:t>superior/</w:t>
      </w:r>
      <w:r>
        <w:rPr>
          <w:color w:val="231F20"/>
          <w:spacing w:val="-16"/>
          <w:w w:val="105"/>
          <w:sz w:val="20"/>
          <w:shd w:fill="FFF685" w:color="auto" w:val="clear"/>
        </w:rPr>
        <w:t> </w:t>
      </w:r>
      <w:r>
        <w:rPr>
          <w:color w:val="231F20"/>
          <w:w w:val="105"/>
          <w:sz w:val="20"/>
          <w:shd w:fill="FFF685" w:color="auto" w:val="clear"/>
        </w:rPr>
        <w:t>organismo</w:t>
      </w:r>
      <w:r>
        <w:rPr>
          <w:color w:val="231F20"/>
          <w:spacing w:val="-16"/>
          <w:w w:val="105"/>
          <w:sz w:val="20"/>
          <w:shd w:fill="FFF685" w:color="auto" w:val="clear"/>
        </w:rPr>
        <w:t> </w:t>
      </w:r>
      <w:r>
        <w:rPr>
          <w:color w:val="231F20"/>
          <w:w w:val="105"/>
          <w:sz w:val="20"/>
          <w:shd w:fill="FFF685" w:color="auto" w:val="clear"/>
        </w:rPr>
        <w:t>descentralizado)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Unidad del Sistema identifiquen que la información asentada en el registro para acreditar </w:t>
      </w:r>
      <w:r>
        <w:rPr>
          <w:color w:val="231F20"/>
          <w:w w:val="105"/>
          <w:sz w:val="20"/>
        </w:rPr>
        <w:t>los requisitos</w:t>
      </w:r>
      <w:r>
        <w:rPr>
          <w:color w:val="231F20"/>
          <w:w w:val="105"/>
          <w:sz w:val="20"/>
        </w:rPr>
        <w:t> o</w:t>
      </w:r>
      <w:r>
        <w:rPr>
          <w:color w:val="231F20"/>
          <w:w w:val="105"/>
          <w:sz w:val="20"/>
        </w:rPr>
        <w:t> elementos</w:t>
      </w:r>
      <w:r>
        <w:rPr>
          <w:color w:val="231F20"/>
          <w:w w:val="105"/>
          <w:sz w:val="20"/>
        </w:rPr>
        <w:t> multifactoriales</w:t>
      </w:r>
      <w:r>
        <w:rPr>
          <w:color w:val="231F20"/>
          <w:w w:val="105"/>
          <w:sz w:val="20"/>
        </w:rPr>
        <w:t> establecidos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Acuerdo,</w:t>
      </w:r>
      <w:r>
        <w:rPr>
          <w:color w:val="231F20"/>
          <w:w w:val="105"/>
          <w:sz w:val="20"/>
        </w:rPr>
        <w:t> no</w:t>
      </w:r>
      <w:r>
        <w:rPr>
          <w:color w:val="231F20"/>
          <w:w w:val="105"/>
          <w:sz w:val="20"/>
        </w:rPr>
        <w:t> cuente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la documentación probatoria necesaria, o</w:t>
      </w:r>
    </w:p>
    <w:p>
      <w:pPr>
        <w:pStyle w:val="ListParagraph"/>
        <w:numPr>
          <w:ilvl w:val="1"/>
          <w:numId w:val="20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color w:val="231F20"/>
          <w:sz w:val="20"/>
        </w:rPr>
        <w:t>Presente conductas contrarias a las indicadas por la Unidad del Sistema,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  <w:shd w:fill="FFF685" w:color="auto" w:val="clear"/>
        </w:rPr>
        <w:t>(esta(e) </w:t>
      </w:r>
      <w:r>
        <w:rPr>
          <w:color w:val="231F20"/>
          <w:sz w:val="20"/>
          <w:shd w:fill="FFF685" w:color="auto" w:val="clear"/>
        </w:rPr>
        <w:t>autoridad</w:t>
      </w:r>
      <w:r>
        <w:rPr>
          <w:color w:val="231F20"/>
          <w:sz w:val="20"/>
        </w:rPr>
        <w:t> </w:t>
      </w:r>
      <w:r>
        <w:rPr>
          <w:color w:val="231F20"/>
          <w:sz w:val="20"/>
          <w:shd w:fill="FFF685" w:color="auto" w:val="clear"/>
        </w:rPr>
        <w:t>de educación media superior/ organismo descentralizado)</w:t>
      </w:r>
      <w:r>
        <w:rPr>
          <w:color w:val="231F20"/>
          <w:sz w:val="20"/>
        </w:rPr>
        <w:t> según corresponda, durante la </w:t>
      </w:r>
      <w:r>
        <w:rPr>
          <w:color w:val="231F20"/>
          <w:w w:val="105"/>
          <w:sz w:val="20"/>
        </w:rPr>
        <w:t>acreditación de los requisitos o el desarrollo de los elementos multifactoriales.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4"/>
        <w:spacing w:before="1"/>
        <w:ind w:left="283"/>
        <w:jc w:val="both"/>
      </w:pPr>
      <w:r>
        <w:rPr>
          <w:color w:val="A7802D"/>
          <w:w w:val="90"/>
        </w:rPr>
        <w:t>Gratuidad</w:t>
      </w:r>
      <w:r>
        <w:rPr>
          <w:color w:val="A7802D"/>
          <w:spacing w:val="-12"/>
          <w:w w:val="90"/>
        </w:rPr>
        <w:t> </w:t>
      </w:r>
      <w:r>
        <w:rPr>
          <w:color w:val="A7802D"/>
          <w:w w:val="90"/>
        </w:rPr>
        <w:t>en</w:t>
      </w:r>
      <w:r>
        <w:rPr>
          <w:color w:val="A7802D"/>
          <w:spacing w:val="-11"/>
          <w:w w:val="90"/>
        </w:rPr>
        <w:t> </w:t>
      </w:r>
      <w:r>
        <w:rPr>
          <w:color w:val="A7802D"/>
          <w:w w:val="90"/>
        </w:rPr>
        <w:t>los</w:t>
      </w:r>
      <w:r>
        <w:rPr>
          <w:color w:val="A7802D"/>
          <w:spacing w:val="-12"/>
          <w:w w:val="90"/>
        </w:rPr>
        <w:t> </w:t>
      </w:r>
      <w:r>
        <w:rPr>
          <w:color w:val="A7802D"/>
          <w:spacing w:val="-2"/>
          <w:w w:val="90"/>
        </w:rPr>
        <w:t>trámites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1203" w:val="left" w:leader="none"/>
        </w:tabs>
        <w:spacing w:line="240" w:lineRule="auto" w:before="0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2"/>
          <w:sz w:val="20"/>
        </w:rPr>
        <w:t>gratuitos;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Textbox 570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15168" id="docshapegroup417" coordorigin="543,3118" coordsize="333,11761">
                <v:shape style="position:absolute;left:552;top:3118;width:305;height:3379" id="docshape418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419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420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421" stroked="false">
                  <v:imagedata r:id="rId25" o:title=""/>
                </v:shape>
                <v:shape style="position:absolute;left:615;top:14615;width:204;height:218" type="#_x0000_t202" id="docshape42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571" name="Textbox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Textbox 57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16192" type="#_x0000_t202" id="docshape42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572" name="Textbox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Textbox 57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16704" type="#_x0000_t202" id="docshape42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8"/>
        <w:rPr>
          <w:sz w:val="24"/>
        </w:rPr>
      </w:pPr>
    </w:p>
    <w:p>
      <w:pPr>
        <w:pStyle w:val="Heading4"/>
        <w:spacing w:line="313" w:lineRule="exact"/>
      </w:pPr>
      <w:r>
        <w:rPr>
          <w:color w:val="A7802D"/>
          <w:w w:val="85"/>
        </w:rPr>
        <w:t>Asignación</w:t>
      </w:r>
      <w:r>
        <w:rPr>
          <w:color w:val="A7802D"/>
        </w:rPr>
        <w:t> </w:t>
      </w:r>
      <w:r>
        <w:rPr>
          <w:color w:val="A7802D"/>
          <w:w w:val="85"/>
        </w:rPr>
        <w:t>sujeta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disponibilidad,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necesidades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servicio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1"/>
        </w:rPr>
        <w:t> </w:t>
      </w:r>
      <w:r>
        <w:rPr>
          <w:color w:val="A7802D"/>
          <w:spacing w:val="-5"/>
          <w:w w:val="85"/>
        </w:rPr>
        <w:t>la</w:t>
      </w:r>
    </w:p>
    <w:p>
      <w:pPr>
        <w:spacing w:line="313" w:lineRule="exact" w:before="0"/>
        <w:ind w:left="850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estructura</w:t>
      </w:r>
      <w:r>
        <w:rPr>
          <w:rFonts w:ascii="Arial Black"/>
          <w:color w:val="A7802D"/>
          <w:spacing w:val="30"/>
          <w:sz w:val="24"/>
        </w:rPr>
        <w:t> </w:t>
      </w:r>
      <w:r>
        <w:rPr>
          <w:rFonts w:ascii="Arial Black"/>
          <w:color w:val="A7802D"/>
          <w:spacing w:val="-2"/>
          <w:sz w:val="24"/>
        </w:rPr>
        <w:t>ocupacional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1080000</wp:posOffset>
                </wp:positionH>
                <wp:positionV relativeFrom="paragraph">
                  <wp:posOffset>54418</wp:posOffset>
                </wp:positionV>
                <wp:extent cx="5940425" cy="12700"/>
                <wp:effectExtent l="0" t="0" r="0" b="0"/>
                <wp:wrapTopAndBottom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284901pt;width:467.75pt;height:1pt;mso-position-horizontal-relative:page;mso-position-vertical-relative:paragraph;z-index:-15642624;mso-wrap-distance-left:0;mso-wrap-distance-right:0" id="docshapegroup425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Arial Black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1768" w:val="left" w:leader="none"/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22848">
                <wp:simplePos x="0" y="0"/>
                <wp:positionH relativeFrom="page">
                  <wp:posOffset>626399</wp:posOffset>
                </wp:positionH>
                <wp:positionV relativeFrom="paragraph">
                  <wp:posOffset>869071</wp:posOffset>
                </wp:positionV>
                <wp:extent cx="6393815" cy="6069330"/>
                <wp:effectExtent l="0" t="0" r="0" b="0"/>
                <wp:wrapNone/>
                <wp:docPr id="576" name="Group 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" name="Group 576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453600" y="6381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453600" y="64660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453600" y="209102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453600" y="209948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68.430855pt;width:503.45pt;height:477.9pt;mso-position-horizontal-relative:page;mso-position-vertical-relative:paragraph;z-index:-17093632" id="docshapegroup426" coordorigin="986,1369" coordsize="10069,9558">
                <v:shape style="position:absolute;left:986;top:1368;width:9746;height:9558" type="#_x0000_t75" id="docshape427" stroked="false">
                  <v:imagedata r:id="rId26" o:title=""/>
                </v:shape>
                <v:line style="position:absolute" from="1701,2374" to="11055,2374" stroked="true" strokeweight=".5pt" strokecolor="#6d6e71">
                  <v:stroke dashstyle="solid"/>
                </v:line>
                <v:line style="position:absolute" from="1701,2387" to="11055,2387" stroked="true" strokeweight=".167pt" strokecolor="#6d6e71">
                  <v:stroke dashstyle="solid"/>
                </v:line>
                <v:line style="position:absolute" from="1701,4662" to="11055,4662" stroked="true" strokeweight=".5pt" strokecolor="#6d6e71">
                  <v:stroke dashstyle="solid"/>
                </v:line>
                <v:line style="position:absolute" from="1701,4675" to="11055,467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El</w:t>
      </w:r>
      <w:r>
        <w:rPr>
          <w:color w:val="231F20"/>
          <w:w w:val="105"/>
          <w:sz w:val="20"/>
        </w:rPr>
        <w:t> resultado</w:t>
      </w:r>
      <w:r>
        <w:rPr>
          <w:color w:val="231F20"/>
          <w:w w:val="105"/>
          <w:sz w:val="20"/>
        </w:rPr>
        <w:t> obtenido</w:t>
      </w:r>
      <w:r>
        <w:rPr>
          <w:color w:val="231F20"/>
          <w:w w:val="105"/>
          <w:sz w:val="20"/>
        </w:rPr>
        <w:t> por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personas</w:t>
      </w:r>
      <w:r>
        <w:rPr>
          <w:color w:val="231F20"/>
          <w:w w:val="105"/>
          <w:sz w:val="20"/>
        </w:rPr>
        <w:t> participantes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este</w:t>
      </w:r>
      <w:r>
        <w:rPr>
          <w:color w:val="231F20"/>
          <w:w w:val="105"/>
          <w:sz w:val="20"/>
        </w:rPr>
        <w:t> proceso,</w:t>
      </w:r>
      <w:r>
        <w:rPr>
          <w:color w:val="231F20"/>
          <w:w w:val="105"/>
          <w:sz w:val="20"/>
        </w:rPr>
        <w:t> no</w:t>
      </w:r>
      <w:r>
        <w:rPr>
          <w:color w:val="231F20"/>
          <w:w w:val="105"/>
          <w:sz w:val="20"/>
        </w:rPr>
        <w:t> obliga</w:t>
      </w:r>
      <w:r>
        <w:rPr>
          <w:color w:val="231F20"/>
          <w:w w:val="105"/>
          <w:sz w:val="20"/>
        </w:rPr>
        <w:t> a</w:t>
      </w:r>
      <w:r>
        <w:rPr>
          <w:color w:val="231F20"/>
          <w:w w:val="105"/>
          <w:sz w:val="20"/>
        </w:rPr>
        <w:t> esta autoridad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asignar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totalidad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personas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participantes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encuentren en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ordenado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resultados,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toda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vez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estará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sujeta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 </w:t>
      </w:r>
      <w:r>
        <w:rPr>
          <w:color w:val="231F20"/>
          <w:sz w:val="20"/>
        </w:rPr>
        <w:t>existencia de plazas vacantes, a las necesidades del servicio público educativo y a la estructura </w:t>
      </w:r>
      <w:r>
        <w:rPr>
          <w:color w:val="231F20"/>
          <w:w w:val="105"/>
          <w:sz w:val="20"/>
        </w:rPr>
        <w:t>ocupacional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autorizada;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85"/>
        </w:rPr>
        <w:t>Casos</w:t>
      </w:r>
      <w:r>
        <w:rPr>
          <w:color w:val="A7802D"/>
          <w:spacing w:val="-8"/>
        </w:rPr>
        <w:t> </w:t>
      </w:r>
      <w:r>
        <w:rPr>
          <w:color w:val="A7802D"/>
          <w:w w:val="85"/>
        </w:rPr>
        <w:t>no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85"/>
        </w:rPr>
        <w:t>previstos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Lo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previsto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presente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convocatoria,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será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resuelto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para la Carrera de las Maestras y los Maestros y esta autoridad, de acuerdo con sus ámbitos de </w:t>
      </w:r>
      <w:r>
        <w:rPr>
          <w:color w:val="231F20"/>
          <w:spacing w:val="-2"/>
          <w:w w:val="105"/>
          <w:sz w:val="20"/>
        </w:rPr>
        <w:t>competencia;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85"/>
        </w:rPr>
        <w:t>Información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reservada,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confidencial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datos</w:t>
      </w:r>
      <w:r>
        <w:rPr>
          <w:color w:val="A7802D"/>
          <w:spacing w:val="27"/>
        </w:rPr>
        <w:t> </w:t>
      </w:r>
      <w:r>
        <w:rPr>
          <w:color w:val="A7802D"/>
          <w:spacing w:val="-2"/>
          <w:w w:val="85"/>
        </w:rPr>
        <w:t>personales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1768" w:val="left" w:leader="none"/>
          <w:tab w:pos="1770" w:val="left" w:leader="none"/>
        </w:tabs>
        <w:spacing w:line="278" w:lineRule="auto" w:before="1" w:after="0"/>
        <w:ind w:left="1770" w:right="283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 cuanto a la información que se reciba y se genere con motivo de esta convocatoria, </w:t>
      </w:r>
      <w:r>
        <w:rPr>
          <w:color w:val="231F20"/>
          <w:w w:val="105"/>
          <w:sz w:val="20"/>
        </w:rPr>
        <w:t>se precisa lo siguiente:</w:t>
      </w:r>
    </w:p>
    <w:p>
      <w:pPr>
        <w:pStyle w:val="ListParagraph"/>
        <w:numPr>
          <w:ilvl w:val="1"/>
          <w:numId w:val="20"/>
        </w:numPr>
        <w:tabs>
          <w:tab w:pos="2130" w:val="left" w:leader="none"/>
        </w:tabs>
        <w:spacing w:line="278" w:lineRule="auto" w:before="159" w:after="0"/>
        <w:ind w:left="2130" w:right="280" w:hanging="360"/>
        <w:jc w:val="both"/>
        <w:rPr>
          <w:sz w:val="20"/>
        </w:rPr>
      </w:pPr>
      <w:r>
        <w:rPr>
          <w:color w:val="231F20"/>
          <w:w w:val="105"/>
          <w:sz w:val="20"/>
          <w:shd w:fill="FFF685" w:color="auto" w:val="clear"/>
        </w:rPr>
        <w:t>(Esta autoridad de educación media superior / Este organismo descentralizado)</w:t>
      </w:r>
      <w:r>
        <w:rPr>
          <w:color w:val="231F20"/>
          <w:w w:val="105"/>
          <w:sz w:val="20"/>
        </w:rPr>
        <w:t>, en el ámbito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atribuciones,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responsable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tratamiento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datos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personales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 se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proporcionen.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quedará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sujeta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contenidas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Ley </w:t>
      </w:r>
      <w:r>
        <w:rPr>
          <w:color w:val="231F20"/>
          <w:spacing w:val="-2"/>
          <w:w w:val="105"/>
          <w:sz w:val="20"/>
        </w:rPr>
        <w:t>General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Transparencia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Acceso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Información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Pública,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Ley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General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Protección </w:t>
      </w:r>
      <w:r>
        <w:rPr>
          <w:color w:val="231F20"/>
          <w:w w:val="105"/>
          <w:sz w:val="20"/>
        </w:rPr>
        <w:t>de Datos Personales en Posesión de Sujetos Obligados, en la Ley General de Archivos, </w:t>
      </w:r>
      <w:r>
        <w:rPr>
          <w:color w:val="231F20"/>
          <w:sz w:val="20"/>
        </w:rPr>
        <w:t>además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federales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locales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materia.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datos y recomendaciones individuales que deriven del proceso de admisión, serán considerados </w:t>
      </w:r>
      <w:r>
        <w:rPr>
          <w:color w:val="231F20"/>
          <w:w w:val="105"/>
          <w:sz w:val="20"/>
        </w:rPr>
        <w:t>datos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personales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reservada.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Carrera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las Maestras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dispondrá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medidas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dé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consulta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pública, sin afectar la confidencialidad de los datos;</w:t>
      </w:r>
    </w:p>
    <w:p>
      <w:pPr>
        <w:pStyle w:val="ListParagraph"/>
        <w:numPr>
          <w:ilvl w:val="1"/>
          <w:numId w:val="20"/>
        </w:numPr>
        <w:tabs>
          <w:tab w:pos="2130" w:val="left" w:leader="none"/>
        </w:tabs>
        <w:spacing w:line="278" w:lineRule="auto" w:before="160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Se</w:t>
      </w:r>
      <w:r>
        <w:rPr>
          <w:color w:val="231F20"/>
          <w:w w:val="105"/>
          <w:sz w:val="20"/>
        </w:rPr>
        <w:t> considerará</w:t>
      </w:r>
      <w:r>
        <w:rPr>
          <w:color w:val="231F20"/>
          <w:w w:val="105"/>
          <w:sz w:val="20"/>
        </w:rPr>
        <w:t> reservada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información</w:t>
      </w:r>
      <w:r>
        <w:rPr>
          <w:color w:val="231F20"/>
          <w:w w:val="105"/>
          <w:sz w:val="20"/>
        </w:rPr>
        <w:t> derivada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sistema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apreciación</w:t>
      </w:r>
      <w:r>
        <w:rPr>
          <w:color w:val="231F20"/>
          <w:w w:val="105"/>
          <w:sz w:val="20"/>
        </w:rPr>
        <w:t> de conocimientos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aptitudes.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difunda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datos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tales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 reactivos utilizados en los instrumentos de medición y ponga en riesgo dicho </w:t>
      </w:r>
      <w:r>
        <w:rPr>
          <w:color w:val="231F20"/>
          <w:w w:val="105"/>
          <w:sz w:val="20"/>
        </w:rPr>
        <w:t>sistema, será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acreedora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sanciones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correspondientes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contemplen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disposiciones </w:t>
      </w:r>
      <w:r>
        <w:rPr>
          <w:color w:val="231F20"/>
          <w:spacing w:val="-2"/>
          <w:w w:val="105"/>
          <w:sz w:val="20"/>
        </w:rPr>
        <w:t>aplicables;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582" name="Group 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" name="Group 582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583" name="Graphic 583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Textbox 587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817728" id="docshapegroup428" coordorigin="11314,3118" coordsize="333,11761">
                <v:shape style="position:absolute;left:11324;top:3118;width:305;height:3379" id="docshape429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430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431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432" stroked="false">
                  <v:imagedata r:id="rId23" o:title=""/>
                </v:shape>
                <v:shape style="position:absolute;left:11387;top:14615;width:204;height:218" type="#_x0000_t202" id="docshape43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588" name="Textbox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Textbox 588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19264" type="#_x0000_t202" id="docshape43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589" name="Textbox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Textbox 589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19776" type="#_x0000_t202" id="docshape43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7"/>
      </w:pPr>
    </w:p>
    <w:p>
      <w:pPr>
        <w:pStyle w:val="ListParagraph"/>
        <w:numPr>
          <w:ilvl w:val="1"/>
          <w:numId w:val="20"/>
        </w:numPr>
        <w:tabs>
          <w:tab w:pos="1561" w:val="left" w:leader="none"/>
          <w:tab w:pos="1563" w:val="left" w:leader="none"/>
        </w:tabs>
        <w:spacing w:line="278" w:lineRule="auto" w:before="0" w:after="0"/>
        <w:ind w:left="1563" w:right="848" w:hanging="3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3427247</wp:posOffset>
                </wp:positionH>
                <wp:positionV relativeFrom="paragraph">
                  <wp:posOffset>1236212</wp:posOffset>
                </wp:positionV>
                <wp:extent cx="1558925" cy="186690"/>
                <wp:effectExtent l="0" t="0" r="0" b="0"/>
                <wp:wrapNone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1558925" cy="186690"/>
                          <a:chExt cx="1558925" cy="186690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92580" y="8762"/>
                            <a:ext cx="134493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930" h="177800">
                                <a:moveTo>
                                  <a:pt x="0" y="177800"/>
                                </a:moveTo>
                                <a:lnTo>
                                  <a:pt x="1344676" y="177800"/>
                                </a:lnTo>
                                <a:lnTo>
                                  <a:pt x="1344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0" y="0"/>
                            <a:ext cx="155892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207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),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862pt;margin-top:97.339584pt;width:122.75pt;height:14.7pt;mso-position-horizontal-relative:page;mso-position-vertical-relative:paragraph;z-index:15818240" id="docshapegroup436" coordorigin="5397,1947" coordsize="2455,294">
                <v:rect style="position:absolute;left:5543;top:1960;width:2118;height:280" id="docshape437" filled="true" fillcolor="#fff685" stroked="false">
                  <v:fill type="solid"/>
                </v:rect>
                <v:shape style="position:absolute;left:5397;top:1946;width:2455;height:294" type="#_x0000_t202" id="docshape438" filled="false" stroked="false">
                  <v:textbox inset="0,0,0,0">
                    <w:txbxContent>
                      <w:p>
                        <w:pPr>
                          <w:tabs>
                            <w:tab w:pos="2207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0"/>
                          </w:rPr>
                          <w:t>(</w:t>
                        </w:r>
                        <w:r>
                          <w:rPr>
                            <w:color w:val="231F20"/>
                            <w:sz w:val="20"/>
                            <w:u w:val="single" w:color="221E1F"/>
                          </w:rPr>
                          <w:tab/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),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0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2261896</wp:posOffset>
                </wp:positionH>
                <wp:positionV relativeFrom="paragraph">
                  <wp:posOffset>1244975</wp:posOffset>
                </wp:positionV>
                <wp:extent cx="1132840" cy="177800"/>
                <wp:effectExtent l="0" t="0" r="0" b="0"/>
                <wp:wrapNone/>
                <wp:docPr id="593" name="Textbox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Textbox 593"/>
                      <wps:cNvSpPr txBox="1"/>
                      <wps:spPr>
                        <a:xfrm>
                          <a:off x="0" y="0"/>
                          <a:ext cx="1132840" cy="177800"/>
                        </a:xfrm>
                        <a:prstGeom prst="rect">
                          <a:avLst/>
                        </a:prstGeom>
                        <a:solidFill>
                          <a:srgbClr val="FFF685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1727" w:val="left" w:leader="none"/>
                              </w:tabs>
                              <w:spacing w:before="0"/>
                              <w:ind w:left="0" w:right="-15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102097pt;margin-top:98.029587pt;width:89.2pt;height:14pt;mso-position-horizontal-relative:page;mso-position-vertical-relative:paragraph;z-index:15818752" type="#_x0000_t202" id="docshape439" filled="true" fillcolor="#fff685" stroked="false">
                <v:textbox inset="0,0,0,0">
                  <w:txbxContent>
                    <w:p>
                      <w:pPr>
                        <w:tabs>
                          <w:tab w:pos="1727" w:val="left" w:leader="none"/>
                        </w:tabs>
                        <w:spacing w:before="0"/>
                        <w:ind w:left="0" w:right="-15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w w:val="80"/>
                          <w:sz w:val="20"/>
                        </w:rPr>
                        <w:t>(</w:t>
                      </w:r>
                      <w:r>
                        <w:rPr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w w:val="80"/>
                          <w:sz w:val="20"/>
                        </w:rPr>
                        <w:t>)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1F20"/>
          <w:sz w:val="20"/>
        </w:rPr>
        <w:t>Los datos personales que recabamos serán utilizados con la finalidad de ejecutar </w:t>
      </w:r>
      <w:r>
        <w:rPr>
          <w:color w:val="231F20"/>
          <w:sz w:val="20"/>
        </w:rPr>
        <w:t>los trámites señalados en esta convocatoria, para integrar el registro de participantes, identificarlos, aplicar la valoración de los elementos multifactoriales, integrar y publicar los resultados y, en su caso, asignar las plazas para funciones docente y técnico docente. Las personas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cancelación u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Tercero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General de Protección de Datos Personales en Posesión de Sujetos Obligados, en los correos </w:t>
      </w:r>
      <w:r>
        <w:rPr>
          <w:color w:val="231F20"/>
          <w:spacing w:val="-2"/>
          <w:sz w:val="20"/>
        </w:rPr>
        <w:t>electrónicos</w:t>
      </w:r>
    </w:p>
    <w:p>
      <w:pPr>
        <w:pStyle w:val="BodyText"/>
        <w:spacing w:before="1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720001</wp:posOffset>
                </wp:positionH>
                <wp:positionV relativeFrom="paragraph">
                  <wp:posOffset>92521</wp:posOffset>
                </wp:positionV>
                <wp:extent cx="6391275" cy="6163310"/>
                <wp:effectExtent l="0" t="0" r="0" b="0"/>
                <wp:wrapTopAndBottom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6391275" cy="6163310"/>
                          <a:chExt cx="6391275" cy="6163310"/>
                        </a:xfrm>
                      </wpg:grpSpPr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72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1090397" y="2780868"/>
                            <a:ext cx="375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0">
                                <a:moveTo>
                                  <a:pt x="0" y="0"/>
                                </a:moveTo>
                                <a:lnTo>
                                  <a:pt x="37592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584198" y="0"/>
                            <a:ext cx="536892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0"/>
                                <w:ind w:left="360" w:right="18" w:hanging="36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d)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datos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recabados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pueden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ser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transferidos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a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distintas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áreas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de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(esta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autoridad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educativa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educación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media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superior/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este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organismo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  <w:shd w:fill="FFF685" w:color="auto" w:val="clear"/>
                                </w:rPr>
                                <w:t>descentralizado)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Unidad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 del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Sistema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Carrera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Maestras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Maestros,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fin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dar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continuidad a la participación en el proceso de admisión en educación media superior, ciclo escolar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2025-2026.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1704647" y="1539239"/>
                            <a:ext cx="254381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shd w:fill="FFF685" w:color="auto" w:val="clear"/>
                                </w:rPr>
                                <w:t>(Entidad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  <w:shd w:fill="FFF685" w:color="auto" w:val="clear"/>
                                </w:rPr>
                                <w:t>Federativa)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enero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2109649" y="2915920"/>
                            <a:ext cx="173355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20"/>
                                  <w:shd w:fill="FFF685" w:color="auto" w:val="clear"/>
                                </w:rPr>
                                <w:t>(NOMBRE,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20"/>
                                  <w:shd w:fill="FFF685" w:color="auto" w:val="clear"/>
                                </w:rPr>
                                <w:t>CARGO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6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20"/>
                                  <w:shd w:fill="FFF685" w:color="auto" w:val="clear"/>
                                </w:rPr>
                                <w:t>Y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2"/>
                                  <w:w w:val="85"/>
                                  <w:sz w:val="20"/>
                                  <w:shd w:fill="FFF685" w:color="auto" w:val="clear"/>
                                </w:rPr>
                                <w:t>FIRMA)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7.285156pt;width:503.25pt;height:485.3pt;mso-position-horizontal-relative:page;mso-position-vertical-relative:paragraph;z-index:-15640064;mso-wrap-distance-left:0;mso-wrap-distance-right:0" id="docshapegroup440" coordorigin="1134,146" coordsize="10065,9706">
                <v:shape style="position:absolute;left:1133;top:244;width:10065;height:9607" type="#_x0000_t75" id="docshape441" stroked="false">
                  <v:imagedata r:id="rId24" o:title=""/>
                </v:shape>
                <v:line style="position:absolute" from="2851,4525" to="8771,4525" stroked="true" strokeweight=".25pt" strokecolor="#231f20">
                  <v:stroke dashstyle="solid"/>
                </v:line>
                <v:shape style="position:absolute;left:2053;top:145;width:8455;height:1393" type="#_x0000_t202" id="docshape442" filled="false" stroked="false">
                  <v:textbox inset="0,0,0,0">
                    <w:txbxContent>
                      <w:p>
                        <w:pPr>
                          <w:spacing w:line="278" w:lineRule="auto" w:before="0"/>
                          <w:ind w:left="360" w:right="18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8"/>
                          </w:rPr>
                          <w:t>d)</w:t>
                        </w:r>
                        <w:r>
                          <w:rPr>
                            <w:b/>
                            <w:color w:val="231F20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datos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recabados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pueden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ser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transferidos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a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distintas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áreas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de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(esta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autoridad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educativa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de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educación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media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superior/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este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organismo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  <w:shd w:fill="FFF685" w:color="auto" w:val="clear"/>
                          </w:rPr>
                          <w:t>descentralizado)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Unidad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 del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Sistema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para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Carrera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Maestras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Maestros,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fin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dar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continuidad a la participación en el proceso de admisión en educación media superior, ciclo escolar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2025-2026.</w:t>
                        </w:r>
                      </w:p>
                    </w:txbxContent>
                  </v:textbox>
                  <w10:wrap type="none"/>
                </v:shape>
                <v:shape style="position:absolute;left:3818;top:2569;width:4006;height:273" type="#_x0000_t202" id="docshape443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shd w:fill="FFF685" w:color="auto" w:val="clear"/>
                          </w:rPr>
                          <w:t>(Entidad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  <w:shd w:fill="FFF685" w:color="auto" w:val="clear"/>
                          </w:rPr>
                          <w:t>Federativa)</w:t>
                        </w:r>
                        <w:r>
                          <w:rPr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14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enero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2025.</w:t>
                        </w:r>
                      </w:p>
                    </w:txbxContent>
                  </v:textbox>
                  <w10:wrap type="none"/>
                </v:shape>
                <v:shape style="position:absolute;left:4456;top:4737;width:2730;height:273" type="#_x0000_t202" id="docshape444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w w:val="85"/>
                            <w:sz w:val="20"/>
                            <w:shd w:fill="FFF685" w:color="auto" w:val="clear"/>
                          </w:rPr>
                          <w:t>(NOMBRE,</w:t>
                        </w:r>
                        <w:r>
                          <w:rPr>
                            <w:rFonts w:ascii="Arial Black"/>
                            <w:color w:val="231F20"/>
                            <w:spacing w:val="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w w:val="85"/>
                            <w:sz w:val="20"/>
                            <w:shd w:fill="FFF685" w:color="auto" w:val="clear"/>
                          </w:rPr>
                          <w:t>CARGO</w:t>
                        </w:r>
                        <w:r>
                          <w:rPr>
                            <w:rFonts w:ascii="Arial Black"/>
                            <w:color w:val="231F20"/>
                            <w:spacing w:val="6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w w:val="85"/>
                            <w:sz w:val="20"/>
                            <w:shd w:fill="FFF685" w:color="auto" w:val="clear"/>
                          </w:rPr>
                          <w:t>Y</w:t>
                        </w:r>
                        <w:r>
                          <w:rPr>
                            <w:rFonts w:ascii="Arial Black"/>
                            <w:color w:val="231F20"/>
                            <w:spacing w:val="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spacing w:val="-2"/>
                            <w:w w:val="85"/>
                            <w:sz w:val="20"/>
                            <w:shd w:fill="FFF685" w:color="auto" w:val="clear"/>
                          </w:rPr>
                          <w:t>FIRMA)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0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600" name="Group 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0" name="Group 600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20288" id="docshapegroup445" coordorigin="543,3118" coordsize="333,11761">
                <v:shape style="position:absolute;left:552;top:3118;width:305;height:3379" id="docshape446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447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448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449" stroked="false">
                  <v:imagedata r:id="rId25" o:title=""/>
                </v:shape>
                <v:shape style="position:absolute;left:615;top:14615;width:204;height:218" type="#_x0000_t202" id="docshape45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606" name="Textbox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Textbox 606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21312" type="#_x0000_t202" id="docshape451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607" name="Textbox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Textbox 607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21824" type="#_x0000_t202" id="docshape452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9"/>
        <w:rPr>
          <w:sz w:val="26"/>
        </w:rPr>
      </w:pPr>
    </w:p>
    <w:p>
      <w:pPr>
        <w:pStyle w:val="Heading2"/>
      </w:pPr>
      <w:r>
        <w:rPr>
          <w:color w:val="A7802D"/>
          <w:w w:val="85"/>
        </w:rPr>
        <w:t>ANEXO</w:t>
      </w:r>
      <w:r>
        <w:rPr>
          <w:color w:val="A7802D"/>
          <w:spacing w:val="2"/>
        </w:rPr>
        <w:t> </w:t>
      </w:r>
      <w:r>
        <w:rPr>
          <w:color w:val="A7802D"/>
          <w:spacing w:val="-5"/>
        </w:rPr>
        <w:t>III</w:t>
      </w:r>
    </w:p>
    <w:p>
      <w:pPr>
        <w:pStyle w:val="BodyText"/>
        <w:spacing w:line="237" w:lineRule="auto" w:before="81"/>
        <w:ind w:left="1041" w:right="482"/>
        <w:jc w:val="center"/>
        <w:rPr>
          <w:rFonts w:ascii="Arial Black" w:hAnsi="Arial Black"/>
        </w:rPr>
      </w:pPr>
      <w:r>
        <w:rPr>
          <w:rFonts w:ascii="Arial Black" w:hAnsi="Arial Black"/>
          <w:color w:val="58595B"/>
          <w:spacing w:val="-8"/>
          <w:w w:val="85"/>
        </w:rPr>
        <w:t>CRITERIOS TÉCNICOS</w:t>
      </w:r>
      <w:r>
        <w:rPr>
          <w:rFonts w:ascii="Arial Black" w:hAnsi="Arial Black"/>
          <w:color w:val="58595B"/>
          <w:spacing w:val="-16"/>
          <w:w w:val="85"/>
        </w:rPr>
        <w:t> </w:t>
      </w:r>
      <w:r>
        <w:rPr>
          <w:rFonts w:ascii="Arial Black" w:hAnsi="Arial Black"/>
          <w:color w:val="58595B"/>
          <w:spacing w:val="-8"/>
          <w:w w:val="85"/>
        </w:rPr>
        <w:t>DE</w:t>
      </w:r>
      <w:r>
        <w:rPr>
          <w:rFonts w:ascii="Arial Black" w:hAnsi="Arial Black"/>
          <w:color w:val="58595B"/>
          <w:spacing w:val="-16"/>
          <w:w w:val="85"/>
        </w:rPr>
        <w:t> </w:t>
      </w:r>
      <w:r>
        <w:rPr>
          <w:rFonts w:ascii="Arial Black" w:hAnsi="Arial Black"/>
          <w:color w:val="58595B"/>
          <w:spacing w:val="-8"/>
          <w:w w:val="85"/>
        </w:rPr>
        <w:t>VALORACIÓN</w:t>
      </w:r>
      <w:r>
        <w:rPr>
          <w:rFonts w:ascii="Arial Black" w:hAnsi="Arial Black"/>
          <w:color w:val="58595B"/>
          <w:spacing w:val="-16"/>
          <w:w w:val="85"/>
        </w:rPr>
        <w:t> </w:t>
      </w:r>
      <w:r>
        <w:rPr>
          <w:rFonts w:ascii="Arial Black" w:hAnsi="Arial Black"/>
          <w:color w:val="58595B"/>
          <w:spacing w:val="-8"/>
          <w:w w:val="85"/>
        </w:rPr>
        <w:t>DE</w:t>
      </w:r>
      <w:r>
        <w:rPr>
          <w:rFonts w:ascii="Arial Black" w:hAnsi="Arial Black"/>
          <w:color w:val="58595B"/>
          <w:spacing w:val="-16"/>
          <w:w w:val="85"/>
        </w:rPr>
        <w:t> </w:t>
      </w:r>
      <w:r>
        <w:rPr>
          <w:rFonts w:ascii="Arial Black" w:hAnsi="Arial Black"/>
          <w:color w:val="58595B"/>
          <w:spacing w:val="-8"/>
          <w:w w:val="85"/>
        </w:rPr>
        <w:t>ELEMENTOS</w:t>
      </w:r>
      <w:r>
        <w:rPr>
          <w:rFonts w:ascii="Arial Black" w:hAnsi="Arial Black"/>
          <w:color w:val="58595B"/>
          <w:spacing w:val="-16"/>
          <w:w w:val="85"/>
        </w:rPr>
        <w:t> </w:t>
      </w:r>
      <w:r>
        <w:rPr>
          <w:rFonts w:ascii="Arial Black" w:hAnsi="Arial Black"/>
          <w:color w:val="58595B"/>
          <w:spacing w:val="-8"/>
          <w:w w:val="85"/>
        </w:rPr>
        <w:t>MULTIFACTORIALES</w:t>
      </w:r>
      <w:r>
        <w:rPr>
          <w:rFonts w:ascii="Arial Black" w:hAnsi="Arial Black"/>
          <w:color w:val="58595B"/>
          <w:spacing w:val="-16"/>
          <w:w w:val="85"/>
        </w:rPr>
        <w:t> </w:t>
      </w:r>
      <w:r>
        <w:rPr>
          <w:rFonts w:ascii="Arial Black" w:hAnsi="Arial Black"/>
          <w:color w:val="58595B"/>
          <w:spacing w:val="-8"/>
          <w:w w:val="85"/>
        </w:rPr>
        <w:t>DEL</w:t>
      </w:r>
      <w:r>
        <w:rPr>
          <w:rFonts w:ascii="Arial Black" w:hAnsi="Arial Black"/>
          <w:color w:val="58595B"/>
          <w:spacing w:val="-16"/>
          <w:w w:val="85"/>
        </w:rPr>
        <w:t> </w:t>
      </w:r>
      <w:r>
        <w:rPr>
          <w:rFonts w:ascii="Arial Black" w:hAnsi="Arial Black"/>
          <w:color w:val="58595B"/>
          <w:spacing w:val="-8"/>
          <w:w w:val="85"/>
        </w:rPr>
        <w:t>PROCESOS</w:t>
      </w:r>
      <w:r>
        <w:rPr>
          <w:rFonts w:ascii="Arial Black" w:hAnsi="Arial Black"/>
          <w:color w:val="58595B"/>
          <w:spacing w:val="-16"/>
          <w:w w:val="85"/>
        </w:rPr>
        <w:t> </w:t>
      </w:r>
      <w:r>
        <w:rPr>
          <w:rFonts w:ascii="Arial Black" w:hAnsi="Arial Black"/>
          <w:color w:val="58595B"/>
          <w:spacing w:val="-8"/>
          <w:w w:val="85"/>
        </w:rPr>
        <w:t>DE </w:t>
      </w:r>
      <w:r>
        <w:rPr>
          <w:rFonts w:ascii="Arial Black" w:hAnsi="Arial Black"/>
          <w:color w:val="58595B"/>
          <w:spacing w:val="-6"/>
          <w:w w:val="90"/>
        </w:rPr>
        <w:t>ADMISIÓN</w:t>
      </w:r>
      <w:r>
        <w:rPr>
          <w:rFonts w:ascii="Arial Black" w:hAnsi="Arial Black"/>
          <w:color w:val="58595B"/>
          <w:spacing w:val="-20"/>
          <w:w w:val="90"/>
        </w:rPr>
        <w:t> </w:t>
      </w:r>
      <w:r>
        <w:rPr>
          <w:rFonts w:ascii="Arial Black" w:hAnsi="Arial Black"/>
          <w:color w:val="58595B"/>
          <w:spacing w:val="-6"/>
          <w:w w:val="90"/>
        </w:rPr>
        <w:t>EN</w:t>
      </w:r>
      <w:r>
        <w:rPr>
          <w:rFonts w:ascii="Arial Black" w:hAnsi="Arial Black"/>
          <w:color w:val="58595B"/>
          <w:spacing w:val="-20"/>
          <w:w w:val="90"/>
        </w:rPr>
        <w:t> </w:t>
      </w:r>
      <w:r>
        <w:rPr>
          <w:rFonts w:ascii="Arial Black" w:hAnsi="Arial Black"/>
          <w:color w:val="58595B"/>
          <w:spacing w:val="-6"/>
          <w:w w:val="90"/>
        </w:rPr>
        <w:t>EDUCACIÓN</w:t>
      </w:r>
      <w:r>
        <w:rPr>
          <w:rFonts w:ascii="Arial Black" w:hAnsi="Arial Black"/>
          <w:color w:val="58595B"/>
          <w:spacing w:val="-12"/>
          <w:w w:val="90"/>
        </w:rPr>
        <w:t> </w:t>
      </w:r>
      <w:r>
        <w:rPr>
          <w:rFonts w:ascii="Arial Black" w:hAnsi="Arial Black"/>
          <w:color w:val="58595B"/>
          <w:spacing w:val="-6"/>
          <w:w w:val="90"/>
        </w:rPr>
        <w:t>MEDIA SUPERIOR, CICLO ESCOLAR 2025-2026</w:t>
      </w:r>
    </w:p>
    <w:p>
      <w:pPr>
        <w:pStyle w:val="BodyText"/>
        <w:spacing w:before="278"/>
        <w:rPr>
          <w:rFonts w:ascii="Arial Black"/>
        </w:rPr>
      </w:pPr>
    </w:p>
    <w:p>
      <w:pPr>
        <w:pStyle w:val="BodyText"/>
        <w:spacing w:line="278" w:lineRule="auto"/>
        <w:ind w:left="8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7968">
                <wp:simplePos x="0" y="0"/>
                <wp:positionH relativeFrom="page">
                  <wp:posOffset>626399</wp:posOffset>
                </wp:positionH>
                <wp:positionV relativeFrom="paragraph">
                  <wp:posOffset>626326</wp:posOffset>
                </wp:positionV>
                <wp:extent cx="6406515" cy="6074410"/>
                <wp:effectExtent l="0" t="0" r="0" b="0"/>
                <wp:wrapNone/>
                <wp:docPr id="608" name="Group 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8" name="Group 608"/>
                      <wpg:cNvGrpSpPr/>
                      <wpg:grpSpPr>
                        <a:xfrm>
                          <a:off x="0" y="0"/>
                          <a:ext cx="6406515" cy="6074410"/>
                          <a:chExt cx="6406515" cy="6074410"/>
                        </a:xfrm>
                      </wpg:grpSpPr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82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Textbox 610"/>
                        <wps:cNvSpPr txBox="1"/>
                        <wps:spPr>
                          <a:xfrm>
                            <a:off x="1733638" y="0"/>
                            <a:ext cx="339217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Tabla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20"/>
                                </w:rPr>
                                <w:t>Elementos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20"/>
                                </w:rPr>
                                <w:t>multifactoriales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"/>
                                  <w:sz w:val="20"/>
                                </w:rPr>
                                <w:t>puntajes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máximos.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682199" y="2595653"/>
                            <a:ext cx="5719445" cy="630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559" w:val="left" w:leader="none"/>
                                </w:tabs>
                                <w:spacing w:line="276" w:lineRule="exact" w:before="0"/>
                                <w:ind w:left="559" w:right="0" w:hanging="559"/>
                                <w:jc w:val="left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6"/>
                                  <w:w w:val="90"/>
                                  <w:sz w:val="20"/>
                                </w:rPr>
                                <w:t>Procedimiento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1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6"/>
                                  <w:w w:val="9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3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6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2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6"/>
                                  <w:w w:val="90"/>
                                  <w:sz w:val="20"/>
                                </w:rPr>
                                <w:t>valoración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2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6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2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6"/>
                                  <w:w w:val="9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2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6"/>
                                  <w:w w:val="90"/>
                                  <w:sz w:val="20"/>
                                </w:rPr>
                                <w:t>elementos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2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4C4D4F"/>
                                  <w:spacing w:val="-6"/>
                                  <w:w w:val="90"/>
                                  <w:sz w:val="20"/>
                                </w:rPr>
                                <w:t>multifactoriales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21"/>
                                </w:numPr>
                                <w:tabs>
                                  <w:tab w:pos="920" w:val="left" w:leader="none"/>
                                </w:tabs>
                                <w:spacing w:line="278" w:lineRule="auto" w:before="156"/>
                                <w:ind w:left="920" w:right="18" w:hanging="3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Puntaje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obtenido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curso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exploración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habilidades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docencia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educación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media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superior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453599" y="3611653"/>
                            <a:ext cx="5953125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0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Corresponde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calificación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obtenida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acreditación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curso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partir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desempeño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 persona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participante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actividades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académicas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mismo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valorará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conforme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Tabla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49.317013pt;width:504.45pt;height:478.3pt;mso-position-horizontal-relative:page;mso-position-vertical-relative:paragraph;z-index:-17088512" id="docshapegroup453" coordorigin="986,986" coordsize="10089,9566">
                <v:shape style="position:absolute;left:986;top:994;width:9746;height:9558" type="#_x0000_t75" id="docshape454" stroked="false">
                  <v:imagedata r:id="rId26" o:title=""/>
                </v:shape>
                <v:shape style="position:absolute;left:3716;top:986;width:5342;height:273" type="#_x0000_t202" id="docshape455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Tabla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1.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"/>
                            <w:sz w:val="20"/>
                          </w:rPr>
                          <w:t>Elementos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"/>
                            <w:sz w:val="20"/>
                          </w:rPr>
                          <w:t>multifactoriales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"/>
                            <w:sz w:val="20"/>
                          </w:rPr>
                          <w:t>puntajes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máximos.</w:t>
                        </w:r>
                      </w:p>
                    </w:txbxContent>
                  </v:textbox>
                  <w10:wrap type="none"/>
                </v:shape>
                <v:shape style="position:absolute;left:2060;top:5073;width:9007;height:993" type="#_x0000_t202" id="docshape45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559" w:val="left" w:leader="none"/>
                          </w:tabs>
                          <w:spacing w:line="276" w:lineRule="exact" w:before="0"/>
                          <w:ind w:left="559" w:right="0" w:hanging="559"/>
                          <w:jc w:val="left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color w:val="4C4D4F"/>
                            <w:spacing w:val="-6"/>
                            <w:w w:val="90"/>
                            <w:sz w:val="20"/>
                          </w:rPr>
                          <w:t>Procedimiento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6"/>
                            <w:w w:val="90"/>
                            <w:sz w:val="20"/>
                          </w:rPr>
                          <w:t>para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3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6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6"/>
                            <w:w w:val="90"/>
                            <w:sz w:val="20"/>
                          </w:rPr>
                          <w:t>valoración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6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6"/>
                            <w:w w:val="90"/>
                            <w:sz w:val="20"/>
                          </w:rPr>
                          <w:t>los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6"/>
                            <w:w w:val="90"/>
                            <w:sz w:val="20"/>
                          </w:rPr>
                          <w:t>elementos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4C4D4F"/>
                            <w:spacing w:val="-6"/>
                            <w:w w:val="90"/>
                            <w:sz w:val="20"/>
                          </w:rPr>
                          <w:t>multifactoriales</w:t>
                        </w:r>
                      </w:p>
                      <w:p>
                        <w:pPr>
                          <w:numPr>
                            <w:ilvl w:val="1"/>
                            <w:numId w:val="21"/>
                          </w:numPr>
                          <w:tabs>
                            <w:tab w:pos="920" w:val="left" w:leader="none"/>
                          </w:tabs>
                          <w:spacing w:line="278" w:lineRule="auto" w:before="156"/>
                          <w:ind w:left="920" w:right="18" w:hanging="3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Puntaje</w:t>
                        </w:r>
                        <w:r>
                          <w:rPr>
                            <w:color w:val="231F20"/>
                            <w:spacing w:val="-2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obtenido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curso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exploración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habilidades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para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docencia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educación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media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superior</w:t>
                        </w:r>
                      </w:p>
                    </w:txbxContent>
                  </v:textbox>
                  <w10:wrap type="none"/>
                </v:shape>
                <v:shape style="position:absolute;left:1700;top:6673;width:9375;height:553" type="#_x0000_t202" id="docshape457" filled="false" stroked="false">
                  <v:textbox inset="0,0,0,0">
                    <w:txbxContent>
                      <w:p>
                        <w:pPr>
                          <w:spacing w:line="278" w:lineRule="auto" w:before="0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Corresponde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calificación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obtenida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para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acreditación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curso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partir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desempeño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2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 persona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participante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actividades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académicas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mismo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valorará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conforme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Tabla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De conformidad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Sección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Segunda,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Capítulo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III,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considerarán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proceso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admisión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elementos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multifactoriales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integrados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Tabla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1: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tbl>
      <w:tblPr>
        <w:tblW w:w="0" w:type="auto"/>
        <w:jc w:val="left"/>
        <w:tblInd w:w="167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8"/>
        <w:gridCol w:w="2227"/>
      </w:tblGrid>
      <w:tr>
        <w:trPr>
          <w:trHeight w:val="563" w:hRule="atLeast"/>
        </w:trPr>
        <w:tc>
          <w:tcPr>
            <w:tcW w:w="5478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80"/>
              <w:ind w:left="1667"/>
              <w:jc w:val="left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90"/>
                <w:sz w:val="18"/>
              </w:rPr>
              <w:t>Elemento</w:t>
            </w:r>
            <w:r>
              <w:rPr>
                <w:rFonts w:ascii="Arial Black"/>
                <w:color w:val="FFFFFF"/>
                <w:spacing w:val="-2"/>
                <w:w w:val="95"/>
                <w:sz w:val="18"/>
              </w:rPr>
              <w:t> multifactorial</w:t>
            </w:r>
          </w:p>
        </w:tc>
        <w:tc>
          <w:tcPr>
            <w:tcW w:w="2227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line="204" w:lineRule="auto" w:before="101"/>
              <w:ind w:left="367" w:right="367" w:firstLine="41"/>
              <w:jc w:val="left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FFFFFF"/>
                <w:spacing w:val="-8"/>
                <w:sz w:val="18"/>
              </w:rPr>
              <w:t>Ponderación</w:t>
            </w:r>
            <w:r>
              <w:rPr>
                <w:rFonts w:ascii="Arial Black" w:hAnsi="Arial Black"/>
                <w:color w:val="FFFFFF"/>
                <w:spacing w:val="-14"/>
                <w:sz w:val="18"/>
              </w:rPr>
              <w:t> </w:t>
            </w:r>
            <w:r>
              <w:rPr>
                <w:rFonts w:ascii="Arial Black" w:hAnsi="Arial Black"/>
                <w:color w:val="FFFFFF"/>
                <w:spacing w:val="-8"/>
                <w:sz w:val="18"/>
              </w:rPr>
              <w:t>de </w:t>
            </w:r>
            <w:r>
              <w:rPr>
                <w:rFonts w:ascii="Arial Black" w:hAnsi="Arial Black"/>
                <w:color w:val="FFFFFF"/>
                <w:w w:val="90"/>
                <w:sz w:val="18"/>
              </w:rPr>
              <w:t>puntaje</w:t>
            </w:r>
            <w:r>
              <w:rPr>
                <w:rFonts w:ascii="Arial Black" w:hAnsi="Arial Black"/>
                <w:color w:val="FFFFFF"/>
                <w:spacing w:val="15"/>
                <w:sz w:val="18"/>
              </w:rPr>
              <w:t> </w:t>
            </w:r>
            <w:r>
              <w:rPr>
                <w:rFonts w:ascii="Arial Black" w:hAnsi="Arial Black"/>
                <w:color w:val="FFFFFF"/>
                <w:spacing w:val="-4"/>
                <w:w w:val="95"/>
                <w:sz w:val="18"/>
              </w:rPr>
              <w:t>máximo</w:t>
            </w:r>
          </w:p>
        </w:tc>
      </w:tr>
      <w:tr>
        <w:trPr>
          <w:trHeight w:val="518" w:hRule="atLeast"/>
        </w:trPr>
        <w:tc>
          <w:tcPr>
            <w:tcW w:w="5478" w:type="dxa"/>
          </w:tcPr>
          <w:p>
            <w:pPr>
              <w:pStyle w:val="TableParagraph"/>
              <w:spacing w:before="88"/>
              <w:ind w:left="80" w:right="7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Curso</w:t>
            </w:r>
            <w:r>
              <w:rPr>
                <w:color w:val="231F20"/>
                <w:spacing w:val="-1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exploración</w:t>
            </w:r>
            <w:r>
              <w:rPr>
                <w:color w:val="231F20"/>
                <w:spacing w:val="-1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habilidades</w:t>
            </w:r>
            <w:r>
              <w:rPr>
                <w:color w:val="231F20"/>
                <w:spacing w:val="-1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para</w:t>
            </w:r>
            <w:r>
              <w:rPr>
                <w:color w:val="231F20"/>
                <w:spacing w:val="-1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-1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docencia</w:t>
            </w:r>
            <w:r>
              <w:rPr>
                <w:color w:val="231F20"/>
                <w:spacing w:val="-1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en</w:t>
            </w:r>
            <w:r>
              <w:rPr>
                <w:color w:val="231F20"/>
                <w:spacing w:val="-1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educación</w:t>
            </w:r>
            <w:r>
              <w:rPr>
                <w:color w:val="231F20"/>
                <w:spacing w:val="-1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media </w:t>
            </w:r>
            <w:r>
              <w:rPr>
                <w:color w:val="231F20"/>
                <w:spacing w:val="-2"/>
                <w:w w:val="105"/>
                <w:sz w:val="16"/>
              </w:rPr>
              <w:t>superior</w:t>
            </w:r>
          </w:p>
        </w:tc>
        <w:tc>
          <w:tcPr>
            <w:tcW w:w="2227" w:type="dxa"/>
          </w:tcPr>
          <w:p>
            <w:pPr>
              <w:pStyle w:val="TableParagraph"/>
              <w:spacing w:before="184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25</w:t>
            </w:r>
          </w:p>
        </w:tc>
      </w:tr>
      <w:tr>
        <w:trPr>
          <w:trHeight w:val="326" w:hRule="atLeast"/>
        </w:trPr>
        <w:tc>
          <w:tcPr>
            <w:tcW w:w="5478" w:type="dxa"/>
            <w:shd w:val="clear" w:color="auto" w:fill="DCDDDE"/>
          </w:tcPr>
          <w:p>
            <w:pPr>
              <w:pStyle w:val="TableParagraph"/>
              <w:spacing w:before="88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Cursos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extracurriculares</w:t>
            </w:r>
          </w:p>
        </w:tc>
        <w:tc>
          <w:tcPr>
            <w:tcW w:w="2227" w:type="dxa"/>
            <w:shd w:val="clear" w:color="auto" w:fill="DCDDDE"/>
          </w:tcPr>
          <w:p>
            <w:pPr>
              <w:pStyle w:val="TableParagraph"/>
              <w:spacing w:before="88"/>
              <w:ind w:right="4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10</w:t>
            </w:r>
          </w:p>
        </w:tc>
      </w:tr>
      <w:tr>
        <w:trPr>
          <w:trHeight w:val="326" w:hRule="atLeast"/>
        </w:trPr>
        <w:tc>
          <w:tcPr>
            <w:tcW w:w="5478" w:type="dxa"/>
          </w:tcPr>
          <w:p>
            <w:pPr>
              <w:pStyle w:val="TableParagraph"/>
              <w:spacing w:before="88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Formación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didáctica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pedagógica</w:t>
            </w:r>
          </w:p>
        </w:tc>
        <w:tc>
          <w:tcPr>
            <w:tcW w:w="2227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15</w:t>
            </w:r>
          </w:p>
        </w:tc>
      </w:tr>
      <w:tr>
        <w:trPr>
          <w:trHeight w:val="326" w:hRule="atLeast"/>
        </w:trPr>
        <w:tc>
          <w:tcPr>
            <w:tcW w:w="5478" w:type="dxa"/>
            <w:shd w:val="clear" w:color="auto" w:fill="DCDDDE"/>
          </w:tcPr>
          <w:p>
            <w:pPr>
              <w:pStyle w:val="TableParagraph"/>
              <w:spacing w:before="88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Experiencia</w:t>
            </w:r>
            <w:r>
              <w:rPr>
                <w:color w:val="231F20"/>
                <w:spacing w:val="23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docente</w:t>
            </w:r>
          </w:p>
        </w:tc>
        <w:tc>
          <w:tcPr>
            <w:tcW w:w="2227" w:type="dxa"/>
            <w:shd w:val="clear" w:color="auto" w:fill="DCDDDE"/>
          </w:tcPr>
          <w:p>
            <w:pPr>
              <w:pStyle w:val="TableParagraph"/>
              <w:spacing w:before="88"/>
              <w:ind w:right="4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20</w:t>
            </w:r>
          </w:p>
        </w:tc>
      </w:tr>
      <w:tr>
        <w:trPr>
          <w:trHeight w:val="326" w:hRule="atLeast"/>
        </w:trPr>
        <w:tc>
          <w:tcPr>
            <w:tcW w:w="5478" w:type="dxa"/>
          </w:tcPr>
          <w:p>
            <w:pPr>
              <w:pStyle w:val="TableParagraph"/>
              <w:spacing w:before="88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Apreciación</w:t>
            </w:r>
            <w:r>
              <w:rPr>
                <w:color w:val="231F20"/>
                <w:spacing w:val="1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z w:val="16"/>
              </w:rPr>
              <w:t>conocimientos</w:t>
            </w:r>
            <w:r>
              <w:rPr>
                <w:color w:val="231F20"/>
                <w:spacing w:val="12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aptitudes</w:t>
            </w:r>
          </w:p>
        </w:tc>
        <w:tc>
          <w:tcPr>
            <w:tcW w:w="2227" w:type="dxa"/>
          </w:tcPr>
          <w:p>
            <w:pPr>
              <w:pStyle w:val="TableParagraph"/>
              <w:spacing w:before="88"/>
              <w:ind w:right="4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30</w:t>
            </w:r>
          </w:p>
        </w:tc>
      </w:tr>
      <w:tr>
        <w:trPr>
          <w:trHeight w:val="326" w:hRule="atLeast"/>
        </w:trPr>
        <w:tc>
          <w:tcPr>
            <w:tcW w:w="5478" w:type="dxa"/>
            <w:shd w:val="clear" w:color="auto" w:fill="E6DBC6"/>
          </w:tcPr>
          <w:p>
            <w:pPr>
              <w:pStyle w:val="TableParagraph"/>
              <w:spacing w:before="72"/>
              <w:ind w:left="3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2"/>
                <w:sz w:val="16"/>
              </w:rPr>
              <w:t>Total</w:t>
            </w:r>
          </w:p>
        </w:tc>
        <w:tc>
          <w:tcPr>
            <w:tcW w:w="2227" w:type="dxa"/>
            <w:shd w:val="clear" w:color="auto" w:fill="E6DBC6"/>
          </w:tcPr>
          <w:p>
            <w:pPr>
              <w:pStyle w:val="TableParagraph"/>
              <w:spacing w:before="72"/>
              <w:ind w:right="4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5"/>
                <w:w w:val="95"/>
                <w:sz w:val="16"/>
              </w:rPr>
              <w:t>100</w:t>
            </w:r>
          </w:p>
        </w:tc>
      </w:tr>
    </w:tbl>
    <w:p>
      <w:pPr>
        <w:pStyle w:val="TableParagraph"/>
        <w:spacing w:after="0"/>
        <w:rPr>
          <w:rFonts w:ascii="Arial Black"/>
          <w:sz w:val="16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822336" id="docshapegroup458" coordorigin="11314,3118" coordsize="333,11761">
                <v:shape style="position:absolute;left:11324;top:3118;width:305;height:3379" id="docshape459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460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461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462" stroked="false">
                  <v:imagedata r:id="rId23" o:title=""/>
                </v:shape>
                <v:shape style="position:absolute;left:11387;top:14615;width:204;height:218" type="#_x0000_t202" id="docshape46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0016">
                <wp:simplePos x="0" y="0"/>
                <wp:positionH relativeFrom="page">
                  <wp:posOffset>719999</wp:posOffset>
                </wp:positionH>
                <wp:positionV relativeFrom="page">
                  <wp:posOffset>3746720</wp:posOffset>
                </wp:positionV>
                <wp:extent cx="6391275" cy="6100445"/>
                <wp:effectExtent l="0" t="0" r="0" b="0"/>
                <wp:wrapNone/>
                <wp:docPr id="619" name="Group 6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9" name="Group 619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Textbox 621"/>
                        <wps:cNvSpPr txBox="1"/>
                        <wps:spPr>
                          <a:xfrm>
                            <a:off x="584200" y="661814"/>
                            <a:ext cx="162052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b)</w:t>
                              </w:r>
                              <w:r>
                                <w:rPr>
                                  <w:b/>
                                  <w:color w:val="231F20"/>
                                  <w:spacing w:val="78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Cursos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extracurriculares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2" name="Textbox 622"/>
                        <wps:cNvSpPr txBox="1"/>
                        <wps:spPr>
                          <a:xfrm>
                            <a:off x="0" y="1220614"/>
                            <a:ext cx="5953760" cy="808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13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Refiere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procesos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actualización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desarrollo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profesional,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cuales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deben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afines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educación media superior del componente de formación al que aspira.</w:t>
                              </w:r>
                            </w:p>
                            <w:p>
                              <w:pPr>
                                <w:spacing w:line="278" w:lineRule="auto" w:before="13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cantidad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horas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totales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será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suma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horas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acreditadas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cada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constancia,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siendo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horas el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mínimo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400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horas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máximo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considerado,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valorándose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conforme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Tabla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Textbox 623"/>
                        <wps:cNvSpPr txBox="1"/>
                        <wps:spPr>
                          <a:xfrm>
                            <a:off x="1650866" y="2312814"/>
                            <a:ext cx="265049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0"/>
                                </w:rPr>
                                <w:t>Tabla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"/>
                                  <w:sz w:val="20"/>
                                </w:rPr>
                                <w:t>3.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Puntaje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cursos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extracurriculares.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95.017395pt;width:503.25pt;height:480.35pt;mso-position-horizontal-relative:page;mso-position-vertical-relative:page;z-index:-17086464" id="docshapegroup464" coordorigin="1134,5900" coordsize="10065,9607">
                <v:shape style="position:absolute;left:1133;top:5900;width:10065;height:9607" type="#_x0000_t75" id="docshape465" stroked="false">
                  <v:imagedata r:id="rId24" o:title=""/>
                </v:shape>
                <v:shape style="position:absolute;left:2053;top:6942;width:2552;height:273" type="#_x0000_t202" id="docshape46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8"/>
                          </w:rPr>
                          <w:t>b)</w:t>
                        </w:r>
                        <w:r>
                          <w:rPr>
                            <w:b/>
                            <w:color w:val="231F20"/>
                            <w:spacing w:val="78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Cursos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extracurriculares</w:t>
                        </w:r>
                      </w:p>
                    </w:txbxContent>
                  </v:textbox>
                  <w10:wrap type="none"/>
                </v:shape>
                <v:shape style="position:absolute;left:1133;top:7822;width:9376;height:1273" type="#_x0000_t202" id="docshape467" filled="false" stroked="false">
                  <v:textbox inset="0,0,0,0">
                    <w:txbxContent>
                      <w:p>
                        <w:pPr>
                          <w:spacing w:line="278" w:lineRule="auto" w:before="13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Refiere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procesos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actualización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desarrollo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profesional,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cuales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deben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ser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afines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educación media superior del componente de formación al que aspira.</w:t>
                        </w:r>
                      </w:p>
                      <w:p>
                        <w:pPr>
                          <w:spacing w:line="278" w:lineRule="auto" w:before="13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cantidad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horas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totales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será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suma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horas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acreditadas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cada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constancia,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siendo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20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horas el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mínimo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400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horas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máximo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considerado,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valorándose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conforme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Tabla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v:shape style="position:absolute;left:3733;top:9542;width:4174;height:273" type="#_x0000_t202" id="docshape468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pacing w:val="-4"/>
                            <w:sz w:val="20"/>
                          </w:rPr>
                          <w:t>Tabla</w:t>
                        </w:r>
                        <w:r>
                          <w:rPr>
                            <w:rFonts w:ascii="Arial Black"/>
                            <w:color w:val="231F2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spacing w:val="-4"/>
                            <w:sz w:val="20"/>
                          </w:rPr>
                          <w:t>3.</w:t>
                        </w:r>
                        <w:r>
                          <w:rPr>
                            <w:rFonts w:ascii="Arial Black"/>
                            <w:color w:val="231F20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Puntaje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para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cursos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extracurriculares.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624" name="Textbox 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4" name="Textbox 62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23360" type="#_x0000_t202" id="docshape469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625" name="Textbox 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5" name="Textbox 62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23872" type="#_x0000_t202" id="docshape47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97"/>
      </w:pPr>
    </w:p>
    <w:p>
      <w:pPr>
        <w:pStyle w:val="BodyText"/>
        <w:ind w:right="568"/>
        <w:jc w:val="center"/>
      </w:pPr>
      <w:r>
        <w:rPr>
          <w:rFonts w:ascii="Arial Black"/>
          <w:color w:val="231F20"/>
          <w:spacing w:val="-8"/>
        </w:rPr>
        <w:t>Tabla</w:t>
      </w:r>
      <w:r>
        <w:rPr>
          <w:rFonts w:ascii="Arial Black"/>
          <w:color w:val="231F20"/>
          <w:spacing w:val="-12"/>
        </w:rPr>
        <w:t> </w:t>
      </w:r>
      <w:r>
        <w:rPr>
          <w:rFonts w:ascii="Arial Black"/>
          <w:color w:val="231F20"/>
          <w:spacing w:val="-8"/>
        </w:rPr>
        <w:t>2.</w:t>
      </w:r>
      <w:r>
        <w:rPr>
          <w:rFonts w:ascii="Arial Black"/>
          <w:color w:val="231F20"/>
          <w:spacing w:val="-16"/>
        </w:rPr>
        <w:t> </w:t>
      </w:r>
      <w:r>
        <w:rPr>
          <w:color w:val="231F20"/>
          <w:spacing w:val="-8"/>
        </w:rPr>
        <w:t>Puntaje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curso.</w:t>
      </w:r>
    </w:p>
    <w:p>
      <w:pPr>
        <w:pStyle w:val="BodyText"/>
        <w:spacing w:before="225"/>
      </w:pPr>
    </w:p>
    <w:tbl>
      <w:tblPr>
        <w:tblW w:w="0" w:type="auto"/>
        <w:jc w:val="left"/>
        <w:tblInd w:w="252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0"/>
        <w:gridCol w:w="1860"/>
      </w:tblGrid>
      <w:tr>
        <w:trPr>
          <w:trHeight w:val="595" w:hRule="atLeast"/>
        </w:trPr>
        <w:tc>
          <w:tcPr>
            <w:tcW w:w="3020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line="204" w:lineRule="auto" w:before="117"/>
              <w:ind w:left="552" w:right="403" w:hanging="135"/>
              <w:jc w:val="left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18"/>
              </w:rPr>
              <w:t>Rangos</w:t>
            </w:r>
            <w:r>
              <w:rPr>
                <w:rFonts w:ascii="Arial Black"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18"/>
              </w:rPr>
              <w:t>de</w:t>
            </w:r>
            <w:r>
              <w:rPr>
                <w:rFonts w:ascii="Arial Black"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18"/>
              </w:rPr>
              <w:t>calificaciones </w:t>
            </w:r>
            <w:r>
              <w:rPr>
                <w:rFonts w:ascii="Arial Black"/>
                <w:color w:val="FFFFFF"/>
                <w:spacing w:val="-2"/>
                <w:sz w:val="18"/>
              </w:rPr>
              <w:t>obtenidas</w:t>
            </w:r>
            <w:r>
              <w:rPr>
                <w:rFonts w:ascii="Arial Black"/>
                <w:color w:val="FFFFFF"/>
                <w:spacing w:val="-14"/>
                <w:sz w:val="18"/>
              </w:rPr>
              <w:t> </w:t>
            </w:r>
            <w:r>
              <w:rPr>
                <w:rFonts w:ascii="Arial Black"/>
                <w:color w:val="FFFFFF"/>
                <w:spacing w:val="-2"/>
                <w:sz w:val="18"/>
              </w:rPr>
              <w:t>en</w:t>
            </w:r>
            <w:r>
              <w:rPr>
                <w:rFonts w:ascii="Arial Black"/>
                <w:color w:val="FFFFFF"/>
                <w:spacing w:val="-14"/>
                <w:sz w:val="18"/>
              </w:rPr>
              <w:t> </w:t>
            </w:r>
            <w:r>
              <w:rPr>
                <w:rFonts w:ascii="Arial Black"/>
                <w:color w:val="FFFFFF"/>
                <w:spacing w:val="-2"/>
                <w:sz w:val="18"/>
              </w:rPr>
              <w:t>el</w:t>
            </w:r>
            <w:r>
              <w:rPr>
                <w:rFonts w:ascii="Arial Black"/>
                <w:color w:val="FFFFFF"/>
                <w:spacing w:val="-14"/>
                <w:sz w:val="18"/>
              </w:rPr>
              <w:t> </w:t>
            </w:r>
            <w:r>
              <w:rPr>
                <w:rFonts w:ascii="Arial Black"/>
                <w:color w:val="FFFFFF"/>
                <w:spacing w:val="-2"/>
                <w:sz w:val="18"/>
              </w:rPr>
              <w:t>curso</w:t>
            </w:r>
          </w:p>
        </w:tc>
        <w:tc>
          <w:tcPr>
            <w:tcW w:w="1860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line="204" w:lineRule="auto" w:before="117"/>
              <w:ind w:left="528" w:right="459" w:hanging="70"/>
              <w:jc w:val="left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90"/>
                <w:sz w:val="18"/>
              </w:rPr>
              <w:t>Rangos</w:t>
            </w:r>
            <w:r>
              <w:rPr>
                <w:rFonts w:ascii="Arial Black"/>
                <w:color w:val="FFFFFF"/>
                <w:spacing w:val="-11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de </w:t>
            </w:r>
            <w:r>
              <w:rPr>
                <w:rFonts w:ascii="Arial Black"/>
                <w:color w:val="FFFFFF"/>
                <w:spacing w:val="-2"/>
                <w:sz w:val="18"/>
              </w:rPr>
              <w:t>puntajes</w:t>
            </w:r>
          </w:p>
        </w:tc>
      </w:tr>
      <w:tr>
        <w:trPr>
          <w:trHeight w:val="396" w:hRule="atLeast"/>
        </w:trPr>
        <w:tc>
          <w:tcPr>
            <w:tcW w:w="3020" w:type="dxa"/>
          </w:tcPr>
          <w:p>
            <w:pPr>
              <w:pStyle w:val="TableParagraph"/>
              <w:spacing w:before="124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7</w:t>
            </w:r>
          </w:p>
        </w:tc>
        <w:tc>
          <w:tcPr>
            <w:tcW w:w="1860" w:type="dxa"/>
          </w:tcPr>
          <w:p>
            <w:pPr>
              <w:pStyle w:val="TableParagraph"/>
              <w:spacing w:before="124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10</w:t>
            </w:r>
          </w:p>
        </w:tc>
      </w:tr>
      <w:tr>
        <w:trPr>
          <w:trHeight w:val="397" w:hRule="atLeast"/>
        </w:trPr>
        <w:tc>
          <w:tcPr>
            <w:tcW w:w="3020" w:type="dxa"/>
            <w:shd w:val="clear" w:color="auto" w:fill="DCDDDE"/>
          </w:tcPr>
          <w:p>
            <w:pPr>
              <w:pStyle w:val="TableParagraph"/>
              <w:spacing w:before="124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7.01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8</w:t>
            </w:r>
          </w:p>
        </w:tc>
        <w:tc>
          <w:tcPr>
            <w:tcW w:w="1860" w:type="dxa"/>
            <w:shd w:val="clear" w:color="auto" w:fill="DCDDDE"/>
          </w:tcPr>
          <w:p>
            <w:pPr>
              <w:pStyle w:val="TableParagraph"/>
              <w:spacing w:before="124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10.05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15</w:t>
            </w:r>
          </w:p>
        </w:tc>
      </w:tr>
      <w:tr>
        <w:trPr>
          <w:trHeight w:val="396" w:hRule="atLeast"/>
        </w:trPr>
        <w:tc>
          <w:tcPr>
            <w:tcW w:w="3020" w:type="dxa"/>
          </w:tcPr>
          <w:p>
            <w:pPr>
              <w:pStyle w:val="TableParagraph"/>
              <w:spacing w:before="124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8.01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9</w:t>
            </w:r>
          </w:p>
        </w:tc>
        <w:tc>
          <w:tcPr>
            <w:tcW w:w="1860" w:type="dxa"/>
          </w:tcPr>
          <w:p>
            <w:pPr>
              <w:pStyle w:val="TableParagraph"/>
              <w:spacing w:before="124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15.05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20</w:t>
            </w:r>
          </w:p>
        </w:tc>
      </w:tr>
      <w:tr>
        <w:trPr>
          <w:trHeight w:val="396" w:hRule="atLeast"/>
        </w:trPr>
        <w:tc>
          <w:tcPr>
            <w:tcW w:w="3020" w:type="dxa"/>
            <w:shd w:val="clear" w:color="auto" w:fill="DCDDDE"/>
          </w:tcPr>
          <w:p>
            <w:pPr>
              <w:pStyle w:val="TableParagraph"/>
              <w:spacing w:before="124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9.01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10</w:t>
            </w:r>
          </w:p>
        </w:tc>
        <w:tc>
          <w:tcPr>
            <w:tcW w:w="1860" w:type="dxa"/>
            <w:shd w:val="clear" w:color="auto" w:fill="DCDDDE"/>
          </w:tcPr>
          <w:p>
            <w:pPr>
              <w:pStyle w:val="TableParagraph"/>
              <w:spacing w:before="124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20.05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25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tbl>
      <w:tblPr>
        <w:tblW w:w="0" w:type="auto"/>
        <w:jc w:val="left"/>
        <w:tblInd w:w="163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0"/>
        <w:gridCol w:w="2700"/>
      </w:tblGrid>
      <w:tr>
        <w:trPr>
          <w:trHeight w:val="594" w:hRule="atLeast"/>
        </w:trPr>
        <w:tc>
          <w:tcPr>
            <w:tcW w:w="3960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line="204" w:lineRule="auto" w:before="117"/>
              <w:ind w:left="1205" w:hanging="922"/>
              <w:jc w:val="left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90"/>
                <w:sz w:val="18"/>
              </w:rPr>
              <w:t>Rango</w:t>
            </w:r>
            <w:r>
              <w:rPr>
                <w:rFonts w:ascii="Arial Black"/>
                <w:color w:val="FFFFFF"/>
                <w:spacing w:val="-9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de</w:t>
            </w:r>
            <w:r>
              <w:rPr>
                <w:rFonts w:ascii="Arial Black"/>
                <w:color w:val="FFFFFF"/>
                <w:spacing w:val="-9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horas</w:t>
            </w:r>
            <w:r>
              <w:rPr>
                <w:rFonts w:ascii="Arial Black"/>
                <w:color w:val="FFFFFF"/>
                <w:spacing w:val="-10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acreditadas</w:t>
            </w:r>
            <w:r>
              <w:rPr>
                <w:rFonts w:ascii="Arial Black"/>
                <w:color w:val="FFFFFF"/>
                <w:spacing w:val="-9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en</w:t>
            </w:r>
            <w:r>
              <w:rPr>
                <w:rFonts w:ascii="Arial Black"/>
                <w:color w:val="FFFFFF"/>
                <w:spacing w:val="-9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cursos </w:t>
            </w:r>
            <w:r>
              <w:rPr>
                <w:rFonts w:ascii="Arial Black"/>
                <w:color w:val="FFFFFF"/>
                <w:spacing w:val="-2"/>
                <w:sz w:val="18"/>
              </w:rPr>
              <w:t>extracurriculares</w:t>
            </w:r>
          </w:p>
        </w:tc>
        <w:tc>
          <w:tcPr>
            <w:tcW w:w="2700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0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90"/>
                <w:sz w:val="18"/>
              </w:rPr>
              <w:t>Rango</w:t>
            </w:r>
            <w:r>
              <w:rPr>
                <w:rFonts w:ascii="Arial Black"/>
                <w:color w:val="FFFFFF"/>
                <w:spacing w:val="-1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de</w:t>
            </w:r>
            <w:r>
              <w:rPr>
                <w:rFonts w:ascii="Arial Black"/>
                <w:color w:val="FFFFFF"/>
                <w:spacing w:val="-1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18"/>
              </w:rPr>
              <w:t>puntajes</w:t>
            </w:r>
          </w:p>
        </w:tc>
      </w:tr>
      <w:tr>
        <w:trPr>
          <w:trHeight w:val="434" w:hRule="atLeast"/>
        </w:trPr>
        <w:tc>
          <w:tcPr>
            <w:tcW w:w="39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4.3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4.75</w:t>
            </w:r>
          </w:p>
        </w:tc>
      </w:tr>
      <w:tr>
        <w:trPr>
          <w:trHeight w:val="433" w:hRule="atLeast"/>
        </w:trPr>
        <w:tc>
          <w:tcPr>
            <w:tcW w:w="396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51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100</w:t>
            </w:r>
          </w:p>
        </w:tc>
        <w:tc>
          <w:tcPr>
            <w:tcW w:w="270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4.765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>
        <w:trPr>
          <w:trHeight w:val="433" w:hRule="atLeast"/>
        </w:trPr>
        <w:tc>
          <w:tcPr>
            <w:tcW w:w="39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101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150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5.515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6.25</w:t>
            </w:r>
          </w:p>
        </w:tc>
      </w:tr>
      <w:tr>
        <w:trPr>
          <w:trHeight w:val="434" w:hRule="atLeast"/>
        </w:trPr>
        <w:tc>
          <w:tcPr>
            <w:tcW w:w="396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151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200</w:t>
            </w:r>
          </w:p>
        </w:tc>
        <w:tc>
          <w:tcPr>
            <w:tcW w:w="270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6.265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39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201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250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7.015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7.75</w:t>
            </w:r>
          </w:p>
        </w:tc>
      </w:tr>
      <w:tr>
        <w:trPr>
          <w:trHeight w:val="434" w:hRule="atLeast"/>
        </w:trPr>
        <w:tc>
          <w:tcPr>
            <w:tcW w:w="396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251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300</w:t>
            </w:r>
          </w:p>
        </w:tc>
        <w:tc>
          <w:tcPr>
            <w:tcW w:w="270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7.765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8.5</w:t>
            </w:r>
          </w:p>
        </w:tc>
      </w:tr>
      <w:tr>
        <w:trPr>
          <w:trHeight w:val="434" w:hRule="atLeast"/>
        </w:trPr>
        <w:tc>
          <w:tcPr>
            <w:tcW w:w="39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301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350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8.515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9.25</w:t>
            </w:r>
          </w:p>
        </w:tc>
      </w:tr>
      <w:tr>
        <w:trPr>
          <w:trHeight w:val="434" w:hRule="atLeast"/>
        </w:trPr>
        <w:tc>
          <w:tcPr>
            <w:tcW w:w="396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351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400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o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spacing w:val="-5"/>
                <w:w w:val="105"/>
                <w:sz w:val="16"/>
              </w:rPr>
              <w:t>más</w:t>
            </w:r>
          </w:p>
        </w:tc>
        <w:tc>
          <w:tcPr>
            <w:tcW w:w="270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9.265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10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626" name="Group 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6" name="Group 626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Textbox 631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24384" id="docshapegroup471" coordorigin="543,3118" coordsize="333,11761">
                <v:shape style="position:absolute;left:552;top:3118;width:305;height:3379" id="docshape472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473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474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475" stroked="false">
                  <v:imagedata r:id="rId25" o:title=""/>
                </v:shape>
                <v:shape style="position:absolute;left:615;top:14615;width:204;height:218" type="#_x0000_t202" id="docshape47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632" name="Textbox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Textbox 632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25408" type="#_x0000_t202" id="docshape477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633" name="Textbox 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3" name="Textbox 633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25920" type="#_x0000_t202" id="docshape47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2"/>
          <w:numId w:val="10"/>
        </w:numPr>
        <w:tabs>
          <w:tab w:pos="2128" w:val="left" w:leader="none"/>
        </w:tabs>
        <w:spacing w:line="240" w:lineRule="auto" w:before="0" w:after="0"/>
        <w:ind w:left="2128" w:right="0" w:hanging="358"/>
        <w:jc w:val="left"/>
        <w:rPr>
          <w:sz w:val="20"/>
        </w:rPr>
      </w:pPr>
      <w:r>
        <w:rPr>
          <w:color w:val="231F20"/>
          <w:sz w:val="20"/>
        </w:rPr>
        <w:t>Formación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didáctica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-2"/>
          <w:sz w:val="20"/>
        </w:rPr>
        <w:t>pedagógica</w: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78" w:lineRule="auto"/>
        <w:ind w:left="850" w:right="281"/>
        <w:jc w:val="both"/>
      </w:pPr>
      <w:r>
        <w:rPr>
          <w:color w:val="231F20"/>
          <w:w w:val="105"/>
        </w:rPr>
        <w:t>Comprende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actualización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profesional,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orientados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conocimiento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modelo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educativo y las características de la educación media superior, así como de la planeación e implementación de 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enseñanza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aprendizaje,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conocimiento,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desarrollo,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fortalecimiento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reflexión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 práctica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docente.</w:t>
      </w:r>
    </w:p>
    <w:p>
      <w:pPr>
        <w:pStyle w:val="BodyText"/>
        <w:spacing w:line="278" w:lineRule="auto" w:before="160"/>
        <w:ind w:left="850" w:right="280"/>
        <w:jc w:val="both"/>
      </w:pPr>
      <w:r>
        <w:rPr/>
        <w:drawing>
          <wp:anchor distT="0" distB="0" distL="0" distR="0" allowOverlap="1" layoutInCell="1" locked="0" behindDoc="1" simplePos="0" relativeHeight="486232064">
            <wp:simplePos x="0" y="0"/>
            <wp:positionH relativeFrom="page">
              <wp:posOffset>626399</wp:posOffset>
            </wp:positionH>
            <wp:positionV relativeFrom="paragraph">
              <wp:posOffset>342267</wp:posOffset>
            </wp:positionV>
            <wp:extent cx="6188457" cy="6068791"/>
            <wp:effectExtent l="0" t="0" r="0" b="0"/>
            <wp:wrapNone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cantidad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horas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totales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suma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horas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acreditadas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constancia,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siendo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horas 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mínimo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400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horas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máximo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considerado,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valorándose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Tabla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4:</w:t>
      </w:r>
    </w:p>
    <w:p>
      <w:pPr>
        <w:pStyle w:val="BodyText"/>
        <w:spacing w:before="178"/>
      </w:pPr>
    </w:p>
    <w:p>
      <w:pPr>
        <w:pStyle w:val="BodyText"/>
        <w:ind w:left="3019"/>
      </w:pPr>
      <w:r>
        <w:rPr>
          <w:rFonts w:ascii="Arial Black" w:hAnsi="Arial Black"/>
          <w:color w:val="231F20"/>
          <w:spacing w:val="-2"/>
        </w:rPr>
        <w:t>Tabla</w:t>
      </w:r>
      <w:r>
        <w:rPr>
          <w:rFonts w:ascii="Arial Black" w:hAnsi="Arial Black"/>
          <w:color w:val="231F20"/>
          <w:spacing w:val="-15"/>
        </w:rPr>
        <w:t> </w:t>
      </w:r>
      <w:r>
        <w:rPr>
          <w:rFonts w:ascii="Arial Black" w:hAnsi="Arial Black"/>
          <w:color w:val="231F20"/>
          <w:spacing w:val="-2"/>
        </w:rPr>
        <w:t>4.</w:t>
      </w:r>
      <w:r>
        <w:rPr>
          <w:rFonts w:ascii="Arial Black" w:hAnsi="Arial Black"/>
          <w:color w:val="231F20"/>
          <w:spacing w:val="-20"/>
        </w:rPr>
        <w:t> </w:t>
      </w:r>
      <w:r>
        <w:rPr>
          <w:color w:val="231F20"/>
          <w:spacing w:val="-2"/>
        </w:rPr>
        <w:t>Puntaje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formación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didáctica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pedagógica.</w:t>
      </w:r>
    </w:p>
    <w:p>
      <w:pPr>
        <w:pStyle w:val="BodyText"/>
        <w:spacing w:before="225"/>
      </w:pPr>
    </w:p>
    <w:tbl>
      <w:tblPr>
        <w:tblW w:w="0" w:type="auto"/>
        <w:jc w:val="left"/>
        <w:tblInd w:w="220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0"/>
        <w:gridCol w:w="2700"/>
      </w:tblGrid>
      <w:tr>
        <w:trPr>
          <w:trHeight w:val="595" w:hRule="atLeast"/>
        </w:trPr>
        <w:tc>
          <w:tcPr>
            <w:tcW w:w="3960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line="204" w:lineRule="auto" w:before="117"/>
              <w:ind w:left="1412" w:hanging="814"/>
              <w:jc w:val="left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FFFFFF"/>
                <w:w w:val="90"/>
                <w:sz w:val="18"/>
              </w:rPr>
              <w:t>Rango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18"/>
              </w:rPr>
              <w:t>de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18"/>
              </w:rPr>
              <w:t>horas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18"/>
              </w:rPr>
              <w:t>acreditadas</w:t>
            </w:r>
            <w:r>
              <w:rPr>
                <w:rFonts w:ascii="Arial Black" w:hAnsi="Arial Black"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18"/>
              </w:rPr>
              <w:t>en </w:t>
            </w:r>
            <w:r>
              <w:rPr>
                <w:rFonts w:ascii="Arial Black" w:hAnsi="Arial Black"/>
                <w:color w:val="FFFFFF"/>
                <w:spacing w:val="-2"/>
                <w:sz w:val="18"/>
              </w:rPr>
              <w:t>capacitación</w:t>
            </w:r>
          </w:p>
        </w:tc>
        <w:tc>
          <w:tcPr>
            <w:tcW w:w="2700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0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90"/>
                <w:sz w:val="18"/>
              </w:rPr>
              <w:t>Rango</w:t>
            </w:r>
            <w:r>
              <w:rPr>
                <w:rFonts w:ascii="Arial Black"/>
                <w:color w:val="FFFFFF"/>
                <w:spacing w:val="-1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de</w:t>
            </w:r>
            <w:r>
              <w:rPr>
                <w:rFonts w:ascii="Arial Black"/>
                <w:color w:val="FFFFFF"/>
                <w:spacing w:val="-1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18"/>
              </w:rPr>
              <w:t>puntajes</w:t>
            </w:r>
          </w:p>
        </w:tc>
      </w:tr>
      <w:tr>
        <w:trPr>
          <w:trHeight w:val="433" w:hRule="atLeast"/>
        </w:trPr>
        <w:tc>
          <w:tcPr>
            <w:tcW w:w="39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4.3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5.145</w:t>
            </w:r>
          </w:p>
        </w:tc>
      </w:tr>
      <w:tr>
        <w:trPr>
          <w:trHeight w:val="433" w:hRule="atLeast"/>
        </w:trPr>
        <w:tc>
          <w:tcPr>
            <w:tcW w:w="396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51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100</w:t>
            </w:r>
          </w:p>
        </w:tc>
        <w:tc>
          <w:tcPr>
            <w:tcW w:w="270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5.173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6.553</w:t>
            </w:r>
          </w:p>
        </w:tc>
      </w:tr>
      <w:tr>
        <w:trPr>
          <w:trHeight w:val="433" w:hRule="atLeast"/>
        </w:trPr>
        <w:tc>
          <w:tcPr>
            <w:tcW w:w="39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101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150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6.581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7.961</w:t>
            </w:r>
          </w:p>
        </w:tc>
      </w:tr>
      <w:tr>
        <w:trPr>
          <w:trHeight w:val="434" w:hRule="atLeast"/>
        </w:trPr>
        <w:tc>
          <w:tcPr>
            <w:tcW w:w="396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151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200</w:t>
            </w:r>
          </w:p>
        </w:tc>
        <w:tc>
          <w:tcPr>
            <w:tcW w:w="270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7.989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9.368</w:t>
            </w:r>
          </w:p>
        </w:tc>
      </w:tr>
      <w:tr>
        <w:trPr>
          <w:trHeight w:val="433" w:hRule="atLeast"/>
        </w:trPr>
        <w:tc>
          <w:tcPr>
            <w:tcW w:w="39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201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250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9.397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10.776</w:t>
            </w:r>
          </w:p>
        </w:tc>
      </w:tr>
      <w:tr>
        <w:trPr>
          <w:trHeight w:val="433" w:hRule="atLeast"/>
        </w:trPr>
        <w:tc>
          <w:tcPr>
            <w:tcW w:w="396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251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300</w:t>
            </w:r>
          </w:p>
        </w:tc>
        <w:tc>
          <w:tcPr>
            <w:tcW w:w="270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10.804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12.184</w:t>
            </w:r>
          </w:p>
        </w:tc>
      </w:tr>
      <w:tr>
        <w:trPr>
          <w:trHeight w:val="433" w:hRule="atLeast"/>
        </w:trPr>
        <w:tc>
          <w:tcPr>
            <w:tcW w:w="39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301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350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12.212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13.592</w:t>
            </w:r>
          </w:p>
        </w:tc>
      </w:tr>
      <w:tr>
        <w:trPr>
          <w:trHeight w:val="434" w:hRule="atLeast"/>
        </w:trPr>
        <w:tc>
          <w:tcPr>
            <w:tcW w:w="396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351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400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o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spacing w:val="-5"/>
                <w:w w:val="105"/>
                <w:sz w:val="16"/>
              </w:rPr>
              <w:t>más</w:t>
            </w:r>
          </w:p>
        </w:tc>
        <w:tc>
          <w:tcPr>
            <w:tcW w:w="2700" w:type="dxa"/>
            <w:shd w:val="clear" w:color="auto" w:fill="DCDDDE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13.62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15</w:t>
            </w:r>
          </w:p>
        </w:tc>
      </w:tr>
    </w:tbl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78" w:lineRule="auto"/>
        <w:ind w:left="850" w:right="282"/>
        <w:jc w:val="both"/>
      </w:pPr>
      <w:r>
        <w:rPr>
          <w:color w:val="231F20"/>
          <w:w w:val="105"/>
        </w:rPr>
        <w:t>Con independencia del grado académico registrado, este elemento multifactorial podrá </w:t>
      </w:r>
      <w:r>
        <w:rPr>
          <w:color w:val="231F20"/>
          <w:w w:val="105"/>
        </w:rPr>
        <w:t>acreditarse en su totalidad con un posgrado en las siguientes áreas de conocimiento: Educación, Ciencias de la Educación, Competencias Docentes en Educación Media Superior, Pedagogía u otra que sea afín del componente de formación al que aspira la persona participante.</w:t>
      </w:r>
    </w:p>
    <w:p>
      <w:pPr>
        <w:pStyle w:val="BodyText"/>
      </w:pPr>
    </w:p>
    <w:p>
      <w:pPr>
        <w:pStyle w:val="BodyText"/>
        <w:spacing w:before="117"/>
      </w:pPr>
    </w:p>
    <w:p>
      <w:pPr>
        <w:pStyle w:val="ListParagraph"/>
        <w:numPr>
          <w:ilvl w:val="2"/>
          <w:numId w:val="10"/>
        </w:numPr>
        <w:tabs>
          <w:tab w:pos="2129" w:val="left" w:leader="none"/>
        </w:tabs>
        <w:spacing w:line="240" w:lineRule="auto" w:before="0" w:after="0"/>
        <w:ind w:left="2129" w:right="0" w:hanging="359"/>
        <w:jc w:val="left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-2"/>
          <w:sz w:val="20"/>
        </w:rPr>
        <w:t>docente</w:t>
      </w: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78" w:lineRule="auto" w:before="1"/>
        <w:ind w:left="850" w:right="281"/>
        <w:jc w:val="both"/>
      </w:pPr>
      <w:r>
        <w:rPr>
          <w:color w:val="231F20"/>
          <w:w w:val="105"/>
        </w:rPr>
        <w:t>Corresponde</w:t>
      </w:r>
      <w:r>
        <w:rPr>
          <w:color w:val="231F20"/>
          <w:w w:val="105"/>
        </w:rPr>
        <w:t> al</w:t>
      </w:r>
      <w:r>
        <w:rPr>
          <w:color w:val="231F20"/>
          <w:w w:val="105"/>
        </w:rPr>
        <w:t> ejercicio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docencia</w:t>
      </w:r>
      <w:r>
        <w:rPr>
          <w:color w:val="231F20"/>
          <w:w w:val="105"/>
        </w:rPr>
        <w:t> frente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grupo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una</w:t>
      </w:r>
      <w:r>
        <w:rPr>
          <w:color w:val="231F20"/>
          <w:w w:val="105"/>
        </w:rPr>
        <w:t> escuela</w:t>
      </w:r>
      <w:r>
        <w:rPr>
          <w:color w:val="231F20"/>
          <w:w w:val="105"/>
        </w:rPr>
        <w:t> pública</w:t>
      </w:r>
      <w:r>
        <w:rPr>
          <w:color w:val="231F20"/>
          <w:w w:val="105"/>
        </w:rPr>
        <w:t> o</w:t>
      </w:r>
      <w:r>
        <w:rPr>
          <w:color w:val="231F20"/>
          <w:w w:val="105"/>
        </w:rPr>
        <w:t> particular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con reconocimiento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validez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oficial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estudios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2"/>
          <w:w w:val="105"/>
        </w:rPr>
        <w:t>superior,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635" name="Group 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5" name="Group 63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Textbox 640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826432" id="docshapegroup479" coordorigin="11314,3118" coordsize="333,11761">
                <v:shape style="position:absolute;left:11324;top:3118;width:305;height:3379" id="docshape480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481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482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483" stroked="false">
                  <v:imagedata r:id="rId23" o:title=""/>
                </v:shape>
                <v:shape style="position:absolute;left:11387;top:14615;width:204;height:218" type="#_x0000_t202" id="docshape48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641" name="Textbox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Textbox 64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27456" type="#_x0000_t202" id="docshape48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642" name="Textbox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Textbox 64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27968" type="#_x0000_t202" id="docshape48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17"/>
      </w:pPr>
    </w:p>
    <w:p>
      <w:pPr>
        <w:pStyle w:val="BodyText"/>
        <w:spacing w:line="278" w:lineRule="auto"/>
        <w:ind w:left="283" w:right="694"/>
      </w:pPr>
      <w:r>
        <w:rPr>
          <w:color w:val="231F20"/>
          <w:w w:val="105"/>
        </w:rPr>
        <w:t>realizado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posterioridad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fecha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titulación,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considerando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mínimo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meses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máximo 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60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meses.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valorado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Tabla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5.</w:t>
      </w:r>
    </w:p>
    <w:p>
      <w:pPr>
        <w:pStyle w:val="BodyText"/>
        <w:spacing w:before="179"/>
      </w:pPr>
    </w:p>
    <w:p>
      <w:pPr>
        <w:pStyle w:val="BodyText"/>
        <w:ind w:left="3059"/>
      </w:pPr>
      <w:r>
        <w:rPr>
          <w:rFonts w:ascii="Arial Black"/>
          <w:color w:val="231F20"/>
          <w:spacing w:val="-4"/>
        </w:rPr>
        <w:t>Tabla</w:t>
      </w:r>
      <w:r>
        <w:rPr>
          <w:rFonts w:ascii="Arial Black"/>
          <w:color w:val="231F20"/>
          <w:spacing w:val="-18"/>
        </w:rPr>
        <w:t> </w:t>
      </w:r>
      <w:r>
        <w:rPr>
          <w:rFonts w:ascii="Arial Black"/>
          <w:color w:val="231F20"/>
          <w:spacing w:val="-4"/>
        </w:rPr>
        <w:t>5.</w:t>
      </w:r>
      <w:r>
        <w:rPr>
          <w:rFonts w:ascii="Arial Black"/>
          <w:color w:val="231F20"/>
          <w:spacing w:val="-21"/>
        </w:rPr>
        <w:t> </w:t>
      </w:r>
      <w:r>
        <w:rPr>
          <w:color w:val="231F20"/>
          <w:spacing w:val="-4"/>
        </w:rPr>
        <w:t>Puntaje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experiencia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docente.</w:t>
      </w:r>
    </w:p>
    <w:p>
      <w:pPr>
        <w:pStyle w:val="BodyText"/>
        <w:spacing w:before="224"/>
      </w:pPr>
    </w:p>
    <w:tbl>
      <w:tblPr>
        <w:tblW w:w="0" w:type="auto"/>
        <w:jc w:val="left"/>
        <w:tblInd w:w="183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0"/>
        <w:gridCol w:w="2500"/>
      </w:tblGrid>
      <w:tr>
        <w:trPr>
          <w:trHeight w:val="563" w:hRule="atLeast"/>
        </w:trPr>
        <w:tc>
          <w:tcPr>
            <w:tcW w:w="3760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line="204" w:lineRule="auto" w:before="101"/>
              <w:ind w:left="1516" w:right="412" w:hanging="1090"/>
              <w:jc w:val="left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90"/>
                <w:sz w:val="18"/>
              </w:rPr>
              <w:t>Rangos</w:t>
            </w:r>
            <w:r>
              <w:rPr>
                <w:rFonts w:ascii="Arial Black"/>
                <w:color w:val="FFFFFF"/>
                <w:spacing w:val="-9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de</w:t>
            </w:r>
            <w:r>
              <w:rPr>
                <w:rFonts w:ascii="Arial Black"/>
                <w:color w:val="FFFFFF"/>
                <w:spacing w:val="-9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meses</w:t>
            </w:r>
            <w:r>
              <w:rPr>
                <w:rFonts w:ascii="Arial Black"/>
                <w:color w:val="FFFFFF"/>
                <w:spacing w:val="-10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en</w:t>
            </w:r>
            <w:r>
              <w:rPr>
                <w:rFonts w:ascii="Arial Black"/>
                <w:color w:val="FFFFFF"/>
                <w:spacing w:val="-9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experiencia </w:t>
            </w:r>
            <w:r>
              <w:rPr>
                <w:rFonts w:ascii="Arial Black"/>
                <w:color w:val="FFFFFF"/>
                <w:spacing w:val="-2"/>
                <w:sz w:val="18"/>
              </w:rPr>
              <w:t>docente</w:t>
            </w:r>
          </w:p>
        </w:tc>
        <w:tc>
          <w:tcPr>
            <w:tcW w:w="2500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80"/>
              <w:ind w:left="0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w w:val="90"/>
                <w:sz w:val="18"/>
              </w:rPr>
              <w:t>Rango</w:t>
            </w:r>
            <w:r>
              <w:rPr>
                <w:rFonts w:ascii="Arial Black"/>
                <w:color w:val="FFFFFF"/>
                <w:spacing w:val="-1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w w:val="90"/>
                <w:sz w:val="18"/>
              </w:rPr>
              <w:t>de</w:t>
            </w:r>
            <w:r>
              <w:rPr>
                <w:rFonts w:ascii="Arial Black"/>
                <w:color w:val="FFFFFF"/>
                <w:spacing w:val="-1"/>
                <w:w w:val="90"/>
                <w:sz w:val="18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18"/>
              </w:rPr>
              <w:t>puntajes</w:t>
            </w:r>
          </w:p>
        </w:tc>
      </w:tr>
      <w:tr>
        <w:trPr>
          <w:trHeight w:val="355" w:hRule="atLeast"/>
        </w:trPr>
        <w:tc>
          <w:tcPr>
            <w:tcW w:w="3760" w:type="dxa"/>
          </w:tcPr>
          <w:p>
            <w:pPr>
              <w:pStyle w:val="TableParagraph"/>
              <w:spacing w:before="103"/>
              <w:ind w:left="153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11</w:t>
            </w:r>
          </w:p>
        </w:tc>
        <w:tc>
          <w:tcPr>
            <w:tcW w:w="2500" w:type="dxa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3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5.125</w:t>
            </w:r>
          </w:p>
        </w:tc>
      </w:tr>
      <w:tr>
        <w:trPr>
          <w:trHeight w:val="355" w:hRule="atLeast"/>
        </w:trPr>
        <w:tc>
          <w:tcPr>
            <w:tcW w:w="3760" w:type="dxa"/>
            <w:shd w:val="clear" w:color="auto" w:fill="DCDDDE"/>
          </w:tcPr>
          <w:p>
            <w:pPr>
              <w:pStyle w:val="TableParagraph"/>
              <w:spacing w:before="103"/>
              <w:ind w:left="149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12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18</w:t>
            </w:r>
          </w:p>
        </w:tc>
        <w:tc>
          <w:tcPr>
            <w:tcW w:w="2500" w:type="dxa"/>
            <w:shd w:val="clear" w:color="auto" w:fill="DCDDDE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5.429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7.25</w:t>
            </w:r>
          </w:p>
        </w:tc>
      </w:tr>
      <w:tr>
        <w:trPr>
          <w:trHeight w:val="355" w:hRule="atLeast"/>
        </w:trPr>
        <w:tc>
          <w:tcPr>
            <w:tcW w:w="3760" w:type="dxa"/>
          </w:tcPr>
          <w:p>
            <w:pPr>
              <w:pStyle w:val="TableParagraph"/>
              <w:spacing w:before="103"/>
              <w:ind w:left="149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19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2500" w:type="dxa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7.554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9.375</w:t>
            </w:r>
          </w:p>
        </w:tc>
      </w:tr>
      <w:tr>
        <w:trPr>
          <w:trHeight w:val="355" w:hRule="atLeast"/>
        </w:trPr>
        <w:tc>
          <w:tcPr>
            <w:tcW w:w="3760" w:type="dxa"/>
            <w:shd w:val="clear" w:color="auto" w:fill="DCDDDE"/>
          </w:tcPr>
          <w:p>
            <w:pPr>
              <w:pStyle w:val="TableParagraph"/>
              <w:spacing w:before="103"/>
              <w:ind w:left="149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26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32</w:t>
            </w:r>
          </w:p>
        </w:tc>
        <w:tc>
          <w:tcPr>
            <w:tcW w:w="2500" w:type="dxa"/>
            <w:shd w:val="clear" w:color="auto" w:fill="DCDDDE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9.679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4"/>
                <w:sz w:val="16"/>
              </w:rPr>
              <w:t> 11.5</w:t>
            </w:r>
          </w:p>
        </w:tc>
      </w:tr>
      <w:tr>
        <w:trPr>
          <w:trHeight w:val="355" w:hRule="atLeast"/>
        </w:trPr>
        <w:tc>
          <w:tcPr>
            <w:tcW w:w="3760" w:type="dxa"/>
          </w:tcPr>
          <w:p>
            <w:pPr>
              <w:pStyle w:val="TableParagraph"/>
              <w:spacing w:before="103"/>
              <w:ind w:left="149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33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39</w:t>
            </w:r>
          </w:p>
        </w:tc>
        <w:tc>
          <w:tcPr>
            <w:tcW w:w="2500" w:type="dxa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11.804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13.625</w:t>
            </w:r>
          </w:p>
        </w:tc>
      </w:tr>
      <w:tr>
        <w:trPr>
          <w:trHeight w:val="355" w:hRule="atLeast"/>
        </w:trPr>
        <w:tc>
          <w:tcPr>
            <w:tcW w:w="3760" w:type="dxa"/>
            <w:shd w:val="clear" w:color="auto" w:fill="DCDDDE"/>
          </w:tcPr>
          <w:p>
            <w:pPr>
              <w:pStyle w:val="TableParagraph"/>
              <w:spacing w:before="103"/>
              <w:ind w:left="149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40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46</w:t>
            </w:r>
          </w:p>
        </w:tc>
        <w:tc>
          <w:tcPr>
            <w:tcW w:w="2500" w:type="dxa"/>
            <w:shd w:val="clear" w:color="auto" w:fill="DCDDDE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13.929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15.75</w:t>
            </w:r>
          </w:p>
        </w:tc>
      </w:tr>
      <w:tr>
        <w:trPr>
          <w:trHeight w:val="355" w:hRule="atLeast"/>
        </w:trPr>
        <w:tc>
          <w:tcPr>
            <w:tcW w:w="3760" w:type="dxa"/>
          </w:tcPr>
          <w:p>
            <w:pPr>
              <w:pStyle w:val="TableParagraph"/>
              <w:spacing w:before="103"/>
              <w:ind w:left="149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47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53</w:t>
            </w:r>
          </w:p>
        </w:tc>
        <w:tc>
          <w:tcPr>
            <w:tcW w:w="2500" w:type="dxa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16.054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17.875</w:t>
            </w:r>
          </w:p>
        </w:tc>
      </w:tr>
      <w:tr>
        <w:trPr>
          <w:trHeight w:val="355" w:hRule="atLeast"/>
        </w:trPr>
        <w:tc>
          <w:tcPr>
            <w:tcW w:w="3760" w:type="dxa"/>
            <w:shd w:val="clear" w:color="auto" w:fill="DCDDDE"/>
          </w:tcPr>
          <w:p>
            <w:pPr>
              <w:pStyle w:val="TableParagraph"/>
              <w:spacing w:before="103"/>
              <w:ind w:left="149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54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60</w:t>
            </w:r>
          </w:p>
        </w:tc>
        <w:tc>
          <w:tcPr>
            <w:tcW w:w="2500" w:type="dxa"/>
            <w:shd w:val="clear" w:color="auto" w:fill="DCDDDE"/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18.179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20</w:t>
            </w:r>
          </w:p>
        </w:tc>
      </w:tr>
    </w:tbl>
    <w:p>
      <w:pPr>
        <w:pStyle w:val="BodyText"/>
      </w:pPr>
    </w:p>
    <w:p>
      <w:pPr>
        <w:pStyle w:val="BodyText"/>
        <w:spacing w:before="125"/>
      </w:pPr>
    </w:p>
    <w:p>
      <w:pPr>
        <w:pStyle w:val="ListParagraph"/>
        <w:numPr>
          <w:ilvl w:val="2"/>
          <w:numId w:val="10"/>
        </w:numPr>
        <w:tabs>
          <w:tab w:pos="1562" w:val="left" w:leader="none"/>
        </w:tabs>
        <w:spacing w:line="240" w:lineRule="auto" w:before="0" w:after="0"/>
        <w:ind w:left="1562" w:right="0" w:hanging="359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234112">
            <wp:simplePos x="0" y="0"/>
            <wp:positionH relativeFrom="page">
              <wp:posOffset>720001</wp:posOffset>
            </wp:positionH>
            <wp:positionV relativeFrom="paragraph">
              <wp:posOffset>-2097938</wp:posOffset>
            </wp:positionV>
            <wp:extent cx="6390898" cy="6100401"/>
            <wp:effectExtent l="0" t="0" r="0" b="0"/>
            <wp:wrapNone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Apreciación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conocimientos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2"/>
          <w:sz w:val="20"/>
        </w:rPr>
        <w:t>aptitudes</w: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78" w:lineRule="auto"/>
        <w:ind w:left="283" w:right="847"/>
        <w:jc w:val="both"/>
      </w:pPr>
      <w:r>
        <w:rPr>
          <w:color w:val="231F20"/>
          <w:w w:val="105"/>
        </w:rPr>
        <w:t>Es un sistema que, a través de instrumentos objetivos, permite identificar lo que deben saber y ser capaces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hacer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favorecer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integral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aprendizaje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 </w:t>
      </w:r>
      <w:r>
        <w:rPr>
          <w:color w:val="231F20"/>
          <w:spacing w:val="-2"/>
          <w:w w:val="105"/>
        </w:rPr>
        <w:t>educandos.</w:t>
      </w:r>
    </w:p>
    <w:p>
      <w:pPr>
        <w:pStyle w:val="BodyText"/>
        <w:spacing w:line="278" w:lineRule="auto" w:before="160"/>
        <w:ind w:left="283" w:right="848"/>
        <w:jc w:val="both"/>
      </w:pPr>
      <w:r>
        <w:rPr>
          <w:color w:val="231F20"/>
        </w:rPr>
        <w:t>Este elemento multifactorial se valorará con un instrumento de apreciación de conocimientos y aptitudes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analizado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mediante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Teoría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Clásica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Tests,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confiabilidad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validez.</w:t>
      </w:r>
    </w:p>
    <w:p>
      <w:pPr>
        <w:pStyle w:val="BodyText"/>
      </w:pPr>
    </w:p>
    <w:p>
      <w:pPr>
        <w:pStyle w:val="BodyText"/>
        <w:spacing w:before="97"/>
      </w:pPr>
    </w:p>
    <w:p>
      <w:pPr>
        <w:pStyle w:val="ListParagraph"/>
        <w:numPr>
          <w:ilvl w:val="0"/>
          <w:numId w:val="22"/>
        </w:numPr>
        <w:tabs>
          <w:tab w:pos="1203" w:val="left" w:leader="none"/>
        </w:tabs>
        <w:spacing w:line="240" w:lineRule="auto" w:before="0" w:after="0"/>
        <w:ind w:left="1203" w:right="0" w:hanging="56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4C4D4F"/>
          <w:w w:val="90"/>
          <w:sz w:val="20"/>
        </w:rPr>
        <w:t>Definición</w:t>
      </w:r>
      <w:r>
        <w:rPr>
          <w:rFonts w:ascii="Arial Black" w:hAnsi="Arial Black"/>
          <w:color w:val="4C4D4F"/>
          <w:spacing w:val="-6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de</w:t>
      </w:r>
      <w:r>
        <w:rPr>
          <w:rFonts w:ascii="Arial Black" w:hAnsi="Arial Black"/>
          <w:color w:val="4C4D4F"/>
          <w:spacing w:val="-5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rangos</w:t>
      </w:r>
      <w:r>
        <w:rPr>
          <w:rFonts w:ascii="Arial Black" w:hAnsi="Arial Black"/>
          <w:color w:val="4C4D4F"/>
          <w:spacing w:val="-5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para</w:t>
      </w:r>
      <w:r>
        <w:rPr>
          <w:rFonts w:ascii="Arial Black" w:hAnsi="Arial Black"/>
          <w:color w:val="4C4D4F"/>
          <w:spacing w:val="-4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ponderación</w:t>
      </w:r>
      <w:r>
        <w:rPr>
          <w:rFonts w:ascii="Arial Black" w:hAnsi="Arial Black"/>
          <w:color w:val="4C4D4F"/>
          <w:spacing w:val="-5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de</w:t>
      </w:r>
      <w:r>
        <w:rPr>
          <w:rFonts w:ascii="Arial Black" w:hAnsi="Arial Black"/>
          <w:color w:val="4C4D4F"/>
          <w:spacing w:val="-4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los</w:t>
      </w:r>
      <w:r>
        <w:rPr>
          <w:rFonts w:ascii="Arial Black" w:hAnsi="Arial Black"/>
          <w:color w:val="4C4D4F"/>
          <w:spacing w:val="-5"/>
          <w:sz w:val="20"/>
        </w:rPr>
        <w:t> </w:t>
      </w:r>
      <w:r>
        <w:rPr>
          <w:rFonts w:ascii="Arial Black" w:hAnsi="Arial Black"/>
          <w:color w:val="4C4D4F"/>
          <w:spacing w:val="-2"/>
          <w:w w:val="90"/>
          <w:sz w:val="20"/>
        </w:rPr>
        <w:t>puntajes</w:t>
      </w:r>
    </w:p>
    <w:p>
      <w:pPr>
        <w:pStyle w:val="BodyText"/>
        <w:spacing w:line="278" w:lineRule="auto" w:before="178"/>
        <w:ind w:left="283" w:right="847"/>
        <w:jc w:val="both"/>
      </w:pPr>
      <w:r>
        <w:rPr>
          <w:color w:val="231F20"/>
          <w:w w:val="105"/>
        </w:rPr>
        <w:t>Los</w:t>
      </w:r>
      <w:r>
        <w:rPr>
          <w:color w:val="231F20"/>
          <w:w w:val="105"/>
        </w:rPr>
        <w:t> rangos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valores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establecen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través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transformaciones</w:t>
      </w:r>
      <w:r>
        <w:rPr>
          <w:color w:val="231F20"/>
          <w:w w:val="105"/>
        </w:rPr>
        <w:t> lineales,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base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 comportamiento estadístico descriptivo e histórico de la población.</w:t>
      </w:r>
    </w:p>
    <w:p>
      <w:pPr>
        <w:pStyle w:val="BodyText"/>
      </w:pPr>
    </w:p>
    <w:p>
      <w:pPr>
        <w:pStyle w:val="BodyText"/>
        <w:spacing w:before="105"/>
      </w:pPr>
    </w:p>
    <w:p>
      <w:pPr>
        <w:pStyle w:val="ListParagraph"/>
        <w:numPr>
          <w:ilvl w:val="0"/>
          <w:numId w:val="22"/>
        </w:numPr>
        <w:tabs>
          <w:tab w:pos="1203" w:val="left" w:leader="none"/>
        </w:tabs>
        <w:spacing w:line="240" w:lineRule="auto" w:before="0" w:after="0"/>
        <w:ind w:left="1203" w:right="0" w:hanging="56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4C4D4F"/>
          <w:w w:val="90"/>
          <w:sz w:val="20"/>
        </w:rPr>
        <w:t>Integración</w:t>
      </w:r>
      <w:r>
        <w:rPr>
          <w:rFonts w:ascii="Arial Black" w:hAnsi="Arial Black"/>
          <w:color w:val="4C4D4F"/>
          <w:spacing w:val="-3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del</w:t>
      </w:r>
      <w:r>
        <w:rPr>
          <w:rFonts w:ascii="Arial Black" w:hAnsi="Arial Black"/>
          <w:color w:val="4C4D4F"/>
          <w:spacing w:val="-3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listado</w:t>
      </w:r>
      <w:r>
        <w:rPr>
          <w:rFonts w:ascii="Arial Black" w:hAnsi="Arial Black"/>
          <w:color w:val="4C4D4F"/>
          <w:spacing w:val="-1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nominal</w:t>
      </w:r>
      <w:r>
        <w:rPr>
          <w:rFonts w:ascii="Arial Black" w:hAnsi="Arial Black"/>
          <w:color w:val="4C4D4F"/>
          <w:spacing w:val="-2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ordenado</w:t>
      </w:r>
      <w:r>
        <w:rPr>
          <w:rFonts w:ascii="Arial Black" w:hAnsi="Arial Black"/>
          <w:color w:val="4C4D4F"/>
          <w:spacing w:val="-1"/>
          <w:sz w:val="20"/>
        </w:rPr>
        <w:t> </w:t>
      </w:r>
      <w:r>
        <w:rPr>
          <w:rFonts w:ascii="Arial Black" w:hAnsi="Arial Black"/>
          <w:color w:val="4C4D4F"/>
          <w:w w:val="90"/>
          <w:sz w:val="20"/>
        </w:rPr>
        <w:t>de</w:t>
      </w:r>
      <w:r>
        <w:rPr>
          <w:rFonts w:ascii="Arial Black" w:hAnsi="Arial Black"/>
          <w:color w:val="4C4D4F"/>
          <w:spacing w:val="-1"/>
          <w:sz w:val="20"/>
        </w:rPr>
        <w:t> </w:t>
      </w:r>
      <w:r>
        <w:rPr>
          <w:rFonts w:ascii="Arial Black" w:hAnsi="Arial Black"/>
          <w:color w:val="4C4D4F"/>
          <w:spacing w:val="-2"/>
          <w:w w:val="90"/>
          <w:sz w:val="20"/>
        </w:rPr>
        <w:t>resultados</w:t>
      </w:r>
    </w:p>
    <w:p>
      <w:pPr>
        <w:pStyle w:val="BodyText"/>
        <w:spacing w:line="278" w:lineRule="auto" w:before="178"/>
        <w:ind w:left="283" w:right="847"/>
        <w:jc w:val="both"/>
      </w:pPr>
      <w:r>
        <w:rPr>
          <w:color w:val="231F20"/>
          <w:w w:val="105"/>
        </w:rPr>
        <w:t>El listado nominal ordenado de resultados se integrará de acuerdo con lo dispuesto en el presente Acuerdo,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considerando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puntaje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final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obtenido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participantes.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Éste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será emitido por entidad federativa, subsistema, tipo de valoración y, en su caso, por clave de centro de trabajo para funciones docente y técnico docente.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Textbox 649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28480" id="docshapegroup487" coordorigin="543,3118" coordsize="333,11761">
                <v:shape style="position:absolute;left:552;top:3118;width:305;height:3379" id="docshape488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489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490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491" stroked="false">
                  <v:imagedata r:id="rId25" o:title=""/>
                </v:shape>
                <v:shape style="position:absolute;left:615;top:14615;width:204;height:218" type="#_x0000_t202" id="docshape49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46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650" name="Textbox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Textbox 650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29504" type="#_x0000_t202" id="docshape49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651" name="Textbox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Textbox 651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30016" type="#_x0000_t202" id="docshape49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78" w:lineRule="auto"/>
        <w:ind w:left="850" w:right="174"/>
      </w:pP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posición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participante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listado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nominal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ordenado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resultados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determinará con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puntaje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final,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siguiendo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orden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mayor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menor.</w:t>
      </w:r>
    </w:p>
    <w:p>
      <w:pPr>
        <w:pStyle w:val="BodyText"/>
      </w:pPr>
    </w:p>
    <w:p>
      <w:pPr>
        <w:pStyle w:val="BodyText"/>
        <w:spacing w:before="105"/>
      </w:pPr>
    </w:p>
    <w:p>
      <w:pPr>
        <w:pStyle w:val="ListParagraph"/>
        <w:numPr>
          <w:ilvl w:val="0"/>
          <w:numId w:val="22"/>
        </w:numPr>
        <w:tabs>
          <w:tab w:pos="1770" w:val="left" w:leader="none"/>
        </w:tabs>
        <w:spacing w:line="240" w:lineRule="auto" w:before="0" w:after="0"/>
        <w:ind w:left="1770" w:right="0" w:hanging="560"/>
        <w:jc w:val="left"/>
        <w:rPr>
          <w:rFonts w:ascii="Arial Black"/>
          <w:sz w:val="20"/>
        </w:rPr>
      </w:pPr>
      <w:r>
        <w:rPr>
          <w:rFonts w:ascii="Arial Black"/>
          <w:color w:val="4C4D4F"/>
          <w:w w:val="90"/>
          <w:sz w:val="20"/>
        </w:rPr>
        <w:t>Criterios</w:t>
      </w:r>
      <w:r>
        <w:rPr>
          <w:rFonts w:ascii="Arial Black"/>
          <w:color w:val="4C4D4F"/>
          <w:spacing w:val="-8"/>
          <w:w w:val="90"/>
          <w:sz w:val="20"/>
        </w:rPr>
        <w:t> </w:t>
      </w:r>
      <w:r>
        <w:rPr>
          <w:rFonts w:ascii="Arial Black"/>
          <w:color w:val="4C4D4F"/>
          <w:w w:val="90"/>
          <w:sz w:val="20"/>
        </w:rPr>
        <w:t>de</w:t>
      </w:r>
      <w:r>
        <w:rPr>
          <w:rFonts w:ascii="Arial Black"/>
          <w:color w:val="4C4D4F"/>
          <w:spacing w:val="-10"/>
          <w:w w:val="90"/>
          <w:sz w:val="20"/>
        </w:rPr>
        <w:t> </w:t>
      </w:r>
      <w:r>
        <w:rPr>
          <w:rFonts w:ascii="Arial Black"/>
          <w:color w:val="4C4D4F"/>
          <w:spacing w:val="-2"/>
          <w:w w:val="90"/>
          <w:sz w:val="20"/>
        </w:rPr>
        <w:t>desempate</w:t>
      </w:r>
    </w:p>
    <w:p>
      <w:pPr>
        <w:pStyle w:val="BodyText"/>
        <w:spacing w:line="278" w:lineRule="auto" w:before="178"/>
        <w:ind w:left="850"/>
      </w:pP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casos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donde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más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participantes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obtengan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mismo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puntaje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final,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prevén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 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criterios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desempate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aplicarán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sucesiva:</w:t>
      </w:r>
    </w:p>
    <w:p>
      <w:pPr>
        <w:pStyle w:val="ListParagraph"/>
        <w:numPr>
          <w:ilvl w:val="1"/>
          <w:numId w:val="22"/>
        </w:numPr>
        <w:tabs>
          <w:tab w:pos="2129" w:val="left" w:leader="none"/>
        </w:tabs>
        <w:spacing w:line="240" w:lineRule="auto" w:before="160" w:after="0"/>
        <w:ind w:left="2129" w:right="0" w:hanging="359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236160">
            <wp:simplePos x="0" y="0"/>
            <wp:positionH relativeFrom="page">
              <wp:posOffset>626399</wp:posOffset>
            </wp:positionH>
            <wp:positionV relativeFrom="paragraph">
              <wp:posOffset>235825</wp:posOffset>
            </wp:positionV>
            <wp:extent cx="6188457" cy="6068791"/>
            <wp:effectExtent l="0" t="0" r="0" b="0"/>
            <wp:wrapNone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El puntaje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apreciación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 conocimientos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2"/>
          <w:sz w:val="20"/>
        </w:rPr>
        <w:t>aptitudes;</w:t>
      </w:r>
    </w:p>
    <w:p>
      <w:pPr>
        <w:pStyle w:val="ListParagraph"/>
        <w:numPr>
          <w:ilvl w:val="1"/>
          <w:numId w:val="22"/>
        </w:numPr>
        <w:tabs>
          <w:tab w:pos="2130" w:val="left" w:leader="none"/>
        </w:tabs>
        <w:spacing w:line="285" w:lineRule="auto" w:before="199" w:after="0"/>
        <w:ind w:left="2130" w:right="283" w:hanging="360"/>
        <w:jc w:val="left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puntajes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obtenidos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área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apreciación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conocimientos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aptitudes, considerando la siguiente jerarquía:</w:t>
      </w:r>
    </w:p>
    <w:p>
      <w:pPr>
        <w:pStyle w:val="ListParagraph"/>
        <w:numPr>
          <w:ilvl w:val="2"/>
          <w:numId w:val="22"/>
        </w:numPr>
        <w:tabs>
          <w:tab w:pos="2429" w:val="left" w:leader="none"/>
        </w:tabs>
        <w:spacing w:line="240" w:lineRule="auto" w:before="153" w:after="0"/>
        <w:ind w:left="2429" w:right="0" w:hanging="280"/>
        <w:jc w:val="left"/>
        <w:rPr>
          <w:sz w:val="18"/>
        </w:rPr>
      </w:pPr>
      <w:r>
        <w:rPr>
          <w:color w:val="231F20"/>
          <w:sz w:val="18"/>
        </w:rPr>
        <w:t>Área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2;</w:t>
      </w:r>
    </w:p>
    <w:p>
      <w:pPr>
        <w:pStyle w:val="ListParagraph"/>
        <w:numPr>
          <w:ilvl w:val="2"/>
          <w:numId w:val="22"/>
        </w:numPr>
        <w:tabs>
          <w:tab w:pos="2429" w:val="left" w:leader="none"/>
        </w:tabs>
        <w:spacing w:line="240" w:lineRule="auto" w:before="203" w:after="0"/>
        <w:ind w:left="2429" w:right="0" w:hanging="334"/>
        <w:jc w:val="left"/>
        <w:rPr>
          <w:sz w:val="18"/>
        </w:rPr>
      </w:pPr>
      <w:r>
        <w:rPr>
          <w:color w:val="231F20"/>
          <w:sz w:val="18"/>
        </w:rPr>
        <w:t>Área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3,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0"/>
          <w:sz w:val="18"/>
        </w:rPr>
        <w:t>y</w:t>
      </w:r>
    </w:p>
    <w:p>
      <w:pPr>
        <w:pStyle w:val="BodyText"/>
        <w:spacing w:before="13"/>
        <w:rPr>
          <w:sz w:val="18"/>
        </w:rPr>
      </w:pPr>
    </w:p>
    <w:p>
      <w:pPr>
        <w:pStyle w:val="ListParagraph"/>
        <w:numPr>
          <w:ilvl w:val="2"/>
          <w:numId w:val="22"/>
        </w:numPr>
        <w:tabs>
          <w:tab w:pos="2429" w:val="left" w:leader="none"/>
        </w:tabs>
        <w:spacing w:line="240" w:lineRule="auto" w:before="0" w:after="0"/>
        <w:ind w:left="2429" w:right="0" w:hanging="388"/>
        <w:jc w:val="left"/>
        <w:rPr>
          <w:sz w:val="18"/>
        </w:rPr>
      </w:pPr>
      <w:r>
        <w:rPr>
          <w:color w:val="231F20"/>
          <w:sz w:val="18"/>
        </w:rPr>
        <w:t>Área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1.</w:t>
      </w:r>
    </w:p>
    <w:p>
      <w:pPr>
        <w:pStyle w:val="ListParagraph"/>
        <w:numPr>
          <w:ilvl w:val="1"/>
          <w:numId w:val="22"/>
        </w:numPr>
        <w:tabs>
          <w:tab w:pos="2128" w:val="left" w:leader="none"/>
          <w:tab w:pos="2130" w:val="left" w:leader="none"/>
        </w:tabs>
        <w:spacing w:line="278" w:lineRule="auto" w:before="203" w:after="0"/>
        <w:ind w:left="2130" w:right="282" w:hanging="360"/>
        <w:jc w:val="left"/>
        <w:rPr>
          <w:sz w:val="20"/>
        </w:rPr>
      </w:pPr>
      <w:r>
        <w:rPr>
          <w:color w:val="231F20"/>
          <w:spacing w:val="-8"/>
          <w:w w:val="105"/>
          <w:sz w:val="20"/>
        </w:rPr>
        <w:t>Puntaje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obtenido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acreditación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del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curso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exploración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habilidades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para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docencia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8"/>
          <w:w w:val="105"/>
          <w:sz w:val="20"/>
        </w:rPr>
        <w:t>en </w:t>
      </w:r>
      <w:r>
        <w:rPr>
          <w:color w:val="231F20"/>
          <w:spacing w:val="-4"/>
          <w:w w:val="105"/>
          <w:sz w:val="20"/>
        </w:rPr>
        <w:t>educación</w:t>
      </w:r>
      <w:r>
        <w:rPr>
          <w:color w:val="231F20"/>
          <w:spacing w:val="-38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media</w:t>
      </w:r>
      <w:r>
        <w:rPr>
          <w:color w:val="231F20"/>
          <w:spacing w:val="-37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superior;</w:t>
      </w:r>
    </w:p>
    <w:p>
      <w:pPr>
        <w:pStyle w:val="ListParagraph"/>
        <w:numPr>
          <w:ilvl w:val="1"/>
          <w:numId w:val="22"/>
        </w:numPr>
        <w:tabs>
          <w:tab w:pos="2129" w:val="left" w:leader="none"/>
        </w:tabs>
        <w:spacing w:line="240" w:lineRule="auto" w:before="160" w:after="0"/>
        <w:ind w:left="2129" w:right="0" w:hanging="359"/>
        <w:jc w:val="left"/>
        <w:rPr>
          <w:sz w:val="20"/>
        </w:rPr>
      </w:pPr>
      <w:r>
        <w:rPr>
          <w:color w:val="231F20"/>
          <w:sz w:val="20"/>
        </w:rPr>
        <w:t>Horas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acreditadas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elemento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multifactorial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didáctica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2"/>
          <w:sz w:val="20"/>
        </w:rPr>
        <w:t>pedagógica;</w:t>
      </w:r>
    </w:p>
    <w:p>
      <w:pPr>
        <w:pStyle w:val="ListParagraph"/>
        <w:numPr>
          <w:ilvl w:val="1"/>
          <w:numId w:val="22"/>
        </w:numPr>
        <w:tabs>
          <w:tab w:pos="2129" w:val="left" w:leader="none"/>
        </w:tabs>
        <w:spacing w:line="240" w:lineRule="auto" w:before="199" w:after="0"/>
        <w:ind w:left="2129" w:right="0" w:hanging="359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Meses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experiencia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acreditados;</w:t>
      </w:r>
    </w:p>
    <w:p>
      <w:pPr>
        <w:pStyle w:val="ListParagraph"/>
        <w:numPr>
          <w:ilvl w:val="1"/>
          <w:numId w:val="22"/>
        </w:numPr>
        <w:tabs>
          <w:tab w:pos="2130" w:val="left" w:leader="none"/>
        </w:tabs>
        <w:spacing w:line="240" w:lineRule="auto" w:before="198" w:after="0"/>
        <w:ind w:left="2130" w:right="0" w:hanging="360"/>
        <w:jc w:val="left"/>
        <w:rPr>
          <w:sz w:val="20"/>
        </w:rPr>
      </w:pPr>
      <w:r>
        <w:rPr>
          <w:color w:val="231F20"/>
          <w:sz w:val="20"/>
        </w:rPr>
        <w:t>Horas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acreditadas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elemento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multifactorial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Cursos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2"/>
          <w:sz w:val="20"/>
        </w:rPr>
        <w:t>extracurriculares;</w:t>
      </w:r>
    </w:p>
    <w:p>
      <w:pPr>
        <w:pStyle w:val="ListParagraph"/>
        <w:numPr>
          <w:ilvl w:val="1"/>
          <w:numId w:val="22"/>
        </w:numPr>
        <w:tabs>
          <w:tab w:pos="2130" w:val="left" w:leader="none"/>
        </w:tabs>
        <w:spacing w:line="285" w:lineRule="auto" w:before="199" w:after="0"/>
        <w:ind w:left="2130" w:right="283" w:hanging="360"/>
        <w:jc w:val="left"/>
        <w:rPr>
          <w:sz w:val="20"/>
        </w:rPr>
      </w:pPr>
      <w:r>
        <w:rPr>
          <w:color w:val="231F20"/>
          <w:w w:val="105"/>
          <w:sz w:val="20"/>
        </w:rPr>
        <w:t>Posgrados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registrados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afines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componente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formación,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siguiente </w:t>
      </w:r>
      <w:r>
        <w:rPr>
          <w:color w:val="231F20"/>
          <w:spacing w:val="-2"/>
          <w:w w:val="105"/>
          <w:sz w:val="20"/>
        </w:rPr>
        <w:t>orden:</w:t>
      </w:r>
    </w:p>
    <w:p>
      <w:pPr>
        <w:pStyle w:val="ListParagraph"/>
        <w:numPr>
          <w:ilvl w:val="2"/>
          <w:numId w:val="22"/>
        </w:numPr>
        <w:tabs>
          <w:tab w:pos="2429" w:val="left" w:leader="none"/>
        </w:tabs>
        <w:spacing w:line="240" w:lineRule="auto" w:before="153" w:after="0"/>
        <w:ind w:left="2429" w:right="0" w:hanging="280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Doctorado;</w:t>
      </w:r>
    </w:p>
    <w:p>
      <w:pPr>
        <w:pStyle w:val="ListParagraph"/>
        <w:numPr>
          <w:ilvl w:val="2"/>
          <w:numId w:val="22"/>
        </w:numPr>
        <w:tabs>
          <w:tab w:pos="2429" w:val="left" w:leader="none"/>
        </w:tabs>
        <w:spacing w:line="240" w:lineRule="auto" w:before="203" w:after="0"/>
        <w:ind w:left="2429" w:right="0" w:hanging="334"/>
        <w:jc w:val="left"/>
        <w:rPr>
          <w:sz w:val="20"/>
        </w:rPr>
      </w:pPr>
      <w:r>
        <w:rPr>
          <w:color w:val="231F20"/>
          <w:sz w:val="20"/>
        </w:rPr>
        <w:t>Maestría,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2"/>
          <w:numId w:val="22"/>
        </w:numPr>
        <w:tabs>
          <w:tab w:pos="2429" w:val="left" w:leader="none"/>
        </w:tabs>
        <w:spacing w:line="240" w:lineRule="auto" w:before="199" w:after="0"/>
        <w:ind w:left="2429" w:right="0" w:hanging="388"/>
        <w:jc w:val="left"/>
        <w:rPr>
          <w:sz w:val="20"/>
        </w:rPr>
      </w:pPr>
      <w:r>
        <w:rPr>
          <w:color w:val="231F20"/>
          <w:spacing w:val="-2"/>
          <w:sz w:val="20"/>
        </w:rPr>
        <w:t>Especialidad.</w:t>
      </w:r>
    </w:p>
    <w:p>
      <w:pPr>
        <w:pStyle w:val="ListParagraph"/>
        <w:numPr>
          <w:ilvl w:val="1"/>
          <w:numId w:val="22"/>
        </w:numPr>
        <w:tabs>
          <w:tab w:pos="2130" w:val="left" w:leader="none"/>
        </w:tabs>
        <w:spacing w:line="285" w:lineRule="auto" w:before="198" w:after="0"/>
        <w:ind w:left="2130" w:right="281" w:hanging="360"/>
        <w:jc w:val="left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puntajes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obtenidos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subárea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apreciación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conocimientos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aptitudes, considerando la siguiente jerarquía:</w:t>
      </w:r>
    </w:p>
    <w:p>
      <w:pPr>
        <w:pStyle w:val="ListParagraph"/>
        <w:numPr>
          <w:ilvl w:val="2"/>
          <w:numId w:val="22"/>
        </w:numPr>
        <w:tabs>
          <w:tab w:pos="2428" w:val="left" w:leader="none"/>
          <w:tab w:pos="2430" w:val="left" w:leader="none"/>
        </w:tabs>
        <w:spacing w:line="288" w:lineRule="auto" w:before="154" w:after="0"/>
        <w:ind w:left="2430" w:right="283" w:hanging="282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subárea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cantidad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preguntas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área2,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existan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subáreas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 </w:t>
      </w:r>
      <w:r>
        <w:rPr>
          <w:color w:val="231F20"/>
          <w:spacing w:val="-2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misma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cantidad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preguntas,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tendrá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prioridad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el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orden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aparición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de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la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subárea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(Ejemplos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orden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aparición: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subárea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1,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subárea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2,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subárea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3,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…,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subárea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n);</w:t>
      </w:r>
    </w:p>
    <w:p>
      <w:pPr>
        <w:pStyle w:val="ListParagraph"/>
        <w:numPr>
          <w:ilvl w:val="2"/>
          <w:numId w:val="22"/>
        </w:numPr>
        <w:tabs>
          <w:tab w:pos="2428" w:val="left" w:leader="none"/>
          <w:tab w:pos="2430" w:val="left" w:leader="none"/>
        </w:tabs>
        <w:spacing w:line="288" w:lineRule="auto" w:before="158" w:after="0"/>
        <w:ind w:left="2430" w:right="282" w:hanging="336"/>
        <w:jc w:val="both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subárea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cantidad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preguntas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área3,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existan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subáreas con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misma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cantidad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preguntas,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tendrá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prioridad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orden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aparición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subárea,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2"/>
          <w:numId w:val="22"/>
        </w:numPr>
        <w:tabs>
          <w:tab w:pos="2428" w:val="left" w:leader="none"/>
          <w:tab w:pos="2430" w:val="left" w:leader="none"/>
        </w:tabs>
        <w:spacing w:line="288" w:lineRule="auto" w:before="158" w:after="0"/>
        <w:ind w:left="2430" w:right="282" w:hanging="390"/>
        <w:jc w:val="both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subárea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mayor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cantidad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preguntas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área1,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caso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existan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dos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subáreas con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misma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cantidad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preguntas,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tendrá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prioridad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orden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aparición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subárea.</w:t>
      </w:r>
    </w:p>
    <w:p>
      <w:pPr>
        <w:pStyle w:val="ListParagraph"/>
        <w:spacing w:after="0" w:line="288" w:lineRule="auto"/>
        <w:jc w:val="both"/>
        <w:rPr>
          <w:sz w:val="18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Textbox 658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830528" id="docshapegroup495" coordorigin="11314,3118" coordsize="333,11761">
                <v:shape style="position:absolute;left:11324;top:3118;width:305;height:3379" id="docshape496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497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498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499" stroked="false">
                  <v:imagedata r:id="rId23" o:title=""/>
                </v:shape>
                <v:shape style="position:absolute;left:11387;top:14615;width:204;height:218" type="#_x0000_t202" id="docshape500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659" name="Textbox 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9" name="Textbox 659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31552" type="#_x0000_t202" id="docshape501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660" name="Textbox 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0" name="Textbox 660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32064" type="#_x0000_t202" id="docshape502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50"/>
        <w:rPr>
          <w:sz w:val="26"/>
        </w:rPr>
      </w:pPr>
    </w:p>
    <w:p>
      <w:pPr>
        <w:pStyle w:val="Heading2"/>
        <w:ind w:left="0" w:right="564"/>
      </w:pPr>
      <w:r>
        <w:rPr>
          <w:color w:val="A7802D"/>
          <w:w w:val="85"/>
        </w:rPr>
        <w:t>ANEXO</w:t>
      </w:r>
      <w:r>
        <w:rPr>
          <w:color w:val="A7802D"/>
          <w:spacing w:val="11"/>
        </w:rPr>
        <w:t> </w:t>
      </w:r>
      <w:r>
        <w:rPr>
          <w:color w:val="A7802D"/>
          <w:spacing w:val="-7"/>
        </w:rPr>
        <w:t>IV</w:t>
      </w:r>
    </w:p>
    <w:p>
      <w:pPr>
        <w:pStyle w:val="BodyText"/>
        <w:spacing w:line="237" w:lineRule="auto" w:before="82"/>
        <w:ind w:left="267" w:right="832"/>
        <w:jc w:val="center"/>
        <w:rPr>
          <w:rFonts w:ascii="Arial Black" w:hAnsi="Arial Black"/>
        </w:rPr>
      </w:pPr>
      <w:r>
        <w:rPr>
          <w:rFonts w:ascii="Arial Black" w:hAnsi="Arial Black"/>
          <w:color w:val="58595B"/>
          <w:w w:val="85"/>
        </w:rPr>
        <w:t>PROTOCOLO DE ACTUACIÓN EN EL EVENTO PÚBLICO DE ASIGNACIÓN DE PLAZAS DEL </w:t>
      </w:r>
      <w:r>
        <w:rPr>
          <w:rFonts w:ascii="Arial Black" w:hAnsi="Arial Black"/>
          <w:color w:val="58595B"/>
          <w:w w:val="85"/>
        </w:rPr>
        <w:t>PROCESO </w:t>
      </w:r>
      <w:r>
        <w:rPr>
          <w:rFonts w:ascii="Arial Black" w:hAnsi="Arial Black"/>
          <w:color w:val="58595B"/>
          <w:w w:val="90"/>
        </w:rPr>
        <w:t>DE</w:t>
      </w:r>
      <w:r>
        <w:rPr>
          <w:rFonts w:ascii="Arial Black" w:hAnsi="Arial Black"/>
          <w:color w:val="58595B"/>
          <w:spacing w:val="-6"/>
          <w:w w:val="90"/>
        </w:rPr>
        <w:t> </w:t>
      </w:r>
      <w:r>
        <w:rPr>
          <w:rFonts w:ascii="Arial Black" w:hAnsi="Arial Black"/>
          <w:color w:val="58595B"/>
          <w:w w:val="90"/>
        </w:rPr>
        <w:t>ADMISIÓN</w:t>
      </w:r>
      <w:r>
        <w:rPr>
          <w:rFonts w:ascii="Arial Black" w:hAnsi="Arial Black"/>
          <w:color w:val="58595B"/>
          <w:spacing w:val="-6"/>
          <w:w w:val="90"/>
        </w:rPr>
        <w:t> </w:t>
      </w:r>
      <w:r>
        <w:rPr>
          <w:rFonts w:ascii="Arial Black" w:hAnsi="Arial Black"/>
          <w:color w:val="58595B"/>
          <w:w w:val="90"/>
        </w:rPr>
        <w:t>EN</w:t>
      </w:r>
      <w:r>
        <w:rPr>
          <w:rFonts w:ascii="Arial Black" w:hAnsi="Arial Black"/>
          <w:color w:val="58595B"/>
          <w:spacing w:val="-6"/>
          <w:w w:val="90"/>
        </w:rPr>
        <w:t> </w:t>
      </w:r>
      <w:r>
        <w:rPr>
          <w:rFonts w:ascii="Arial Black" w:hAnsi="Arial Black"/>
          <w:color w:val="58595B"/>
          <w:w w:val="90"/>
        </w:rPr>
        <w:t>EDUCACIÓN</w:t>
      </w:r>
      <w:r>
        <w:rPr>
          <w:rFonts w:ascii="Arial Black" w:hAnsi="Arial Black"/>
          <w:color w:val="58595B"/>
          <w:spacing w:val="-6"/>
          <w:w w:val="90"/>
        </w:rPr>
        <w:t> </w:t>
      </w:r>
      <w:r>
        <w:rPr>
          <w:rFonts w:ascii="Arial Black" w:hAnsi="Arial Black"/>
          <w:color w:val="58595B"/>
          <w:w w:val="90"/>
        </w:rPr>
        <w:t>MEDIA</w:t>
      </w:r>
      <w:r>
        <w:rPr>
          <w:rFonts w:ascii="Arial Black" w:hAnsi="Arial Black"/>
          <w:color w:val="58595B"/>
          <w:spacing w:val="-6"/>
          <w:w w:val="90"/>
        </w:rPr>
        <w:t> </w:t>
      </w:r>
      <w:r>
        <w:rPr>
          <w:rFonts w:ascii="Arial Black" w:hAnsi="Arial Black"/>
          <w:color w:val="58595B"/>
          <w:w w:val="90"/>
        </w:rPr>
        <w:t>SUPERIOR,</w:t>
      </w:r>
      <w:r>
        <w:rPr>
          <w:rFonts w:ascii="Arial Black" w:hAnsi="Arial Black"/>
          <w:color w:val="58595B"/>
          <w:spacing w:val="-6"/>
          <w:w w:val="90"/>
        </w:rPr>
        <w:t> </w:t>
      </w:r>
      <w:r>
        <w:rPr>
          <w:rFonts w:ascii="Arial Black" w:hAnsi="Arial Black"/>
          <w:color w:val="58595B"/>
          <w:w w:val="90"/>
        </w:rPr>
        <w:t>CICLO</w:t>
      </w:r>
      <w:r>
        <w:rPr>
          <w:rFonts w:ascii="Arial Black" w:hAnsi="Arial Black"/>
          <w:color w:val="58595B"/>
          <w:spacing w:val="-6"/>
          <w:w w:val="90"/>
        </w:rPr>
        <w:t> </w:t>
      </w:r>
      <w:r>
        <w:rPr>
          <w:rFonts w:ascii="Arial Black" w:hAnsi="Arial Black"/>
          <w:color w:val="58595B"/>
          <w:w w:val="90"/>
        </w:rPr>
        <w:t>ESCOLAR</w:t>
      </w:r>
      <w:r>
        <w:rPr>
          <w:rFonts w:ascii="Arial Black" w:hAnsi="Arial Black"/>
          <w:color w:val="58595B"/>
          <w:spacing w:val="-6"/>
          <w:w w:val="90"/>
        </w:rPr>
        <w:t> </w:t>
      </w:r>
      <w:r>
        <w:rPr>
          <w:rFonts w:ascii="Arial Black" w:hAnsi="Arial Black"/>
          <w:color w:val="58595B"/>
          <w:w w:val="90"/>
        </w:rPr>
        <w:t>2025-2026</w:t>
      </w:r>
    </w:p>
    <w:p>
      <w:pPr>
        <w:pStyle w:val="BodyText"/>
        <w:spacing w:before="277"/>
        <w:rPr>
          <w:rFonts w:ascii="Arial Black"/>
        </w:rPr>
      </w:pPr>
    </w:p>
    <w:p>
      <w:pPr>
        <w:pStyle w:val="BodyText"/>
        <w:spacing w:line="278" w:lineRule="auto"/>
        <w:ind w:left="283"/>
      </w:pPr>
      <w:r>
        <w:rPr>
          <w:color w:val="231F20"/>
          <w:w w:val="105"/>
        </w:rPr>
        <w:t>El evento público de asignación de plazas se podrá realizar a distancia con el apoyo de plataformas tecnológicas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digitales,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otros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medios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disponibles,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presencial.</w:t>
      </w:r>
    </w:p>
    <w:p>
      <w:pPr>
        <w:pStyle w:val="BodyText"/>
        <w:spacing w:line="278" w:lineRule="auto" w:before="160"/>
        <w:ind w:left="283"/>
      </w:pPr>
      <w:r>
        <w:rPr/>
        <w:drawing>
          <wp:anchor distT="0" distB="0" distL="0" distR="0" allowOverlap="1" layoutInCell="1" locked="0" behindDoc="1" simplePos="0" relativeHeight="486238208">
            <wp:simplePos x="0" y="0"/>
            <wp:positionH relativeFrom="page">
              <wp:posOffset>720001</wp:posOffset>
            </wp:positionH>
            <wp:positionV relativeFrom="paragraph">
              <wp:posOffset>242294</wp:posOffset>
            </wp:positionV>
            <wp:extent cx="6390898" cy="6100401"/>
            <wp:effectExtent l="0" t="0" r="0" b="0"/>
            <wp:wrapNone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Las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acciones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organismos descentralizados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llevar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cabo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plazas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son:</w:t>
      </w:r>
    </w:p>
    <w:p>
      <w:pPr>
        <w:pStyle w:val="ListParagraph"/>
        <w:numPr>
          <w:ilvl w:val="0"/>
          <w:numId w:val="23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sz w:val="20"/>
        </w:rPr>
        <w:t>Identificar las plazas vacantes definitivas, temporales o de nueva creación, disponibles para </w:t>
      </w:r>
      <w:r>
        <w:rPr>
          <w:color w:val="231F20"/>
          <w:sz w:val="20"/>
        </w:rPr>
        <w:t>su </w:t>
      </w:r>
      <w:r>
        <w:rPr>
          <w:color w:val="231F20"/>
          <w:w w:val="105"/>
          <w:sz w:val="20"/>
        </w:rPr>
        <w:t>ocupación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inicio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escolar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2025-2026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duración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éste;</w:t>
      </w:r>
    </w:p>
    <w:p>
      <w:pPr>
        <w:pStyle w:val="ListParagraph"/>
        <w:numPr>
          <w:ilvl w:val="0"/>
          <w:numId w:val="23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Verificar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plazas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vacantes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estén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registradas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Abierto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Transparente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 Asignación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Plazas,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encuentren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disponibles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ocupación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inmediata;</w:t>
      </w:r>
    </w:p>
    <w:p>
      <w:pPr>
        <w:pStyle w:val="ListParagraph"/>
        <w:numPr>
          <w:ilvl w:val="0"/>
          <w:numId w:val="23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Determinar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modalidad,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día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hora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llevará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cabo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asignación 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plazas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notificar,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través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oficio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correo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electrónico,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dicha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 Sistema, con al menos 48 horas de anticipación;</w:t>
      </w:r>
    </w:p>
    <w:p>
      <w:pPr>
        <w:pStyle w:val="ListParagraph"/>
        <w:numPr>
          <w:ilvl w:val="0"/>
          <w:numId w:val="23"/>
        </w:numPr>
        <w:tabs>
          <w:tab w:pos="1203" w:val="left" w:leader="none"/>
        </w:tabs>
        <w:spacing w:line="240" w:lineRule="auto" w:before="160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Invitar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plazas,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48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anticipación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5"/>
          <w:sz w:val="20"/>
        </w:rPr>
        <w:t>a:</w:t>
      </w:r>
    </w:p>
    <w:p>
      <w:pPr>
        <w:pStyle w:val="ListParagraph"/>
        <w:numPr>
          <w:ilvl w:val="1"/>
          <w:numId w:val="23"/>
        </w:numPr>
        <w:tabs>
          <w:tab w:pos="1562" w:val="left" w:leader="none"/>
        </w:tabs>
        <w:spacing w:line="240" w:lineRule="auto" w:before="199" w:after="0"/>
        <w:ind w:left="1562" w:right="0" w:hanging="359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Un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representante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entidad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federativa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pueda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dar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fe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realización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evento;</w:t>
      </w:r>
    </w:p>
    <w:p>
      <w:pPr>
        <w:pStyle w:val="ListParagraph"/>
        <w:numPr>
          <w:ilvl w:val="1"/>
          <w:numId w:val="23"/>
        </w:numPr>
        <w:tabs>
          <w:tab w:pos="1562" w:val="left" w:leader="none"/>
        </w:tabs>
        <w:spacing w:line="240" w:lineRule="auto" w:before="198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Un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Controlaría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equivalente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2"/>
          <w:sz w:val="20"/>
        </w:rPr>
        <w:t>federativa;</w:t>
      </w:r>
    </w:p>
    <w:p>
      <w:pPr>
        <w:pStyle w:val="ListParagraph"/>
        <w:numPr>
          <w:ilvl w:val="1"/>
          <w:numId w:val="23"/>
        </w:numPr>
        <w:tabs>
          <w:tab w:pos="1561" w:val="left" w:leader="none"/>
        </w:tabs>
        <w:spacing w:line="240" w:lineRule="auto" w:before="199" w:after="0"/>
        <w:ind w:left="1561" w:right="0" w:hanging="358"/>
        <w:jc w:val="left"/>
        <w:rPr>
          <w:sz w:val="20"/>
        </w:rPr>
      </w:pPr>
      <w:r>
        <w:rPr>
          <w:color w:val="231F20"/>
          <w:sz w:val="20"/>
        </w:rPr>
        <w:t>Un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representante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2"/>
          <w:sz w:val="20"/>
        </w:rPr>
        <w:t>Federal;</w:t>
      </w:r>
    </w:p>
    <w:p>
      <w:pPr>
        <w:pStyle w:val="ListParagraph"/>
        <w:numPr>
          <w:ilvl w:val="1"/>
          <w:numId w:val="23"/>
        </w:numPr>
        <w:tabs>
          <w:tab w:pos="1562" w:val="left" w:leader="none"/>
        </w:tabs>
        <w:spacing w:line="240" w:lineRule="auto" w:before="198" w:after="0"/>
        <w:ind w:left="1562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Un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representante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Anticorrupción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Local;</w:t>
      </w:r>
    </w:p>
    <w:p>
      <w:pPr>
        <w:pStyle w:val="ListParagraph"/>
        <w:numPr>
          <w:ilvl w:val="1"/>
          <w:numId w:val="23"/>
        </w:numPr>
        <w:tabs>
          <w:tab w:pos="1562" w:val="left" w:leader="none"/>
        </w:tabs>
        <w:spacing w:line="240" w:lineRule="auto" w:before="199" w:after="0"/>
        <w:ind w:left="1562" w:right="0" w:hanging="359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Observadores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acreditados;</w:t>
      </w:r>
    </w:p>
    <w:p>
      <w:pPr>
        <w:pStyle w:val="ListParagraph"/>
        <w:numPr>
          <w:ilvl w:val="1"/>
          <w:numId w:val="23"/>
        </w:numPr>
        <w:tabs>
          <w:tab w:pos="1563" w:val="left" w:leader="none"/>
        </w:tabs>
        <w:spacing w:line="240" w:lineRule="auto" w:before="199" w:after="0"/>
        <w:ind w:left="1563" w:right="0" w:hanging="360"/>
        <w:jc w:val="left"/>
        <w:rPr>
          <w:sz w:val="20"/>
        </w:rPr>
      </w:pPr>
      <w:r>
        <w:rPr>
          <w:color w:val="231F20"/>
          <w:w w:val="105"/>
          <w:sz w:val="20"/>
        </w:rPr>
        <w:t>Medios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comunicación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acreditados,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y</w:t>
      </w:r>
    </w:p>
    <w:p>
      <w:pPr>
        <w:pStyle w:val="ListParagraph"/>
        <w:numPr>
          <w:ilvl w:val="1"/>
          <w:numId w:val="23"/>
        </w:numPr>
        <w:tabs>
          <w:tab w:pos="1563" w:val="left" w:leader="none"/>
        </w:tabs>
        <w:spacing w:line="278" w:lineRule="auto" w:before="198" w:after="0"/>
        <w:ind w:left="1563" w:right="849" w:hanging="360"/>
        <w:jc w:val="left"/>
        <w:rPr>
          <w:sz w:val="20"/>
        </w:rPr>
      </w:pPr>
      <w:r>
        <w:rPr>
          <w:color w:val="231F20"/>
          <w:w w:val="105"/>
          <w:sz w:val="20"/>
        </w:rPr>
        <w:t>Aquellos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otros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estime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pertinentes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 organismos descentralizados, y</w:t>
      </w:r>
    </w:p>
    <w:p>
      <w:pPr>
        <w:pStyle w:val="ListParagraph"/>
        <w:numPr>
          <w:ilvl w:val="0"/>
          <w:numId w:val="23"/>
        </w:numPr>
        <w:tabs>
          <w:tab w:pos="1203" w:val="left" w:leader="none"/>
        </w:tabs>
        <w:spacing w:line="283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sz w:val="20"/>
        </w:rPr>
        <w:t>Notificar a las personas participantes con al menos 48 horas de anticipación, la modalidad, </w:t>
      </w:r>
      <w:r>
        <w:rPr>
          <w:color w:val="231F20"/>
          <w:sz w:val="20"/>
        </w:rPr>
        <w:t>día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hora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plazas.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parte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notificación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deberá proporcionar la siguiente información:</w:t>
      </w:r>
    </w:p>
    <w:p>
      <w:pPr>
        <w:pStyle w:val="ListParagraph"/>
        <w:numPr>
          <w:ilvl w:val="1"/>
          <w:numId w:val="23"/>
        </w:numPr>
        <w:tabs>
          <w:tab w:pos="1562" w:val="left" w:leader="none"/>
        </w:tabs>
        <w:spacing w:line="240" w:lineRule="auto" w:before="154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Tipos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disponibles: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hora-semana-</w:t>
      </w:r>
      <w:r>
        <w:rPr>
          <w:color w:val="231F20"/>
          <w:spacing w:val="-4"/>
          <w:sz w:val="20"/>
        </w:rPr>
        <w:t>mes;</w:t>
      </w:r>
    </w:p>
    <w:p>
      <w:pPr>
        <w:pStyle w:val="ListParagraph"/>
        <w:numPr>
          <w:ilvl w:val="1"/>
          <w:numId w:val="23"/>
        </w:numPr>
        <w:tabs>
          <w:tab w:pos="1562" w:val="left" w:leader="none"/>
        </w:tabs>
        <w:spacing w:line="240" w:lineRule="auto" w:before="198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Naturaleza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vacantes: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definitiva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temporal,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1"/>
          <w:numId w:val="23"/>
        </w:numPr>
        <w:tabs>
          <w:tab w:pos="1561" w:val="left" w:leader="none"/>
        </w:tabs>
        <w:spacing w:line="240" w:lineRule="auto" w:before="199" w:after="0"/>
        <w:ind w:left="1561" w:right="0" w:hanging="358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Centro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trabajo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donde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encuentran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ubicadas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plazas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vacantes.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70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662" name="Group 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2" name="Group 662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663" name="Graphic 663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Textbox 667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32576" id="docshapegroup503" coordorigin="543,3118" coordsize="333,11761">
                <v:shape style="position:absolute;left:552;top:3118;width:305;height:3379" id="docshape504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505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506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507" stroked="false">
                  <v:imagedata r:id="rId25" o:title=""/>
                </v:shape>
                <v:shape style="position:absolute;left:615;top:14615;width:204;height:218" type="#_x0000_t202" id="docshape50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48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668" name="Textbox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Textbox 668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33600" type="#_x0000_t202" id="docshape509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669" name="Textbox 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9" name="Textbox 669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34112" type="#_x0000_t202" id="docshape51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85" w:lineRule="auto"/>
        <w:ind w:left="850"/>
      </w:pPr>
      <w:r>
        <w:rPr>
          <w:color w:val="231F20"/>
          <w:w w:val="105"/>
        </w:rPr>
        <w:t>Asimismo,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hacer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conocimiento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interesada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estar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 evento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plazas,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atenderá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ListParagraph"/>
        <w:numPr>
          <w:ilvl w:val="2"/>
          <w:numId w:val="23"/>
        </w:numPr>
        <w:tabs>
          <w:tab w:pos="1770" w:val="left" w:leader="none"/>
        </w:tabs>
        <w:spacing w:line="278" w:lineRule="auto" w:before="154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justificar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inasistencia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plazo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días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hábiles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posteriores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realización </w:t>
      </w:r>
      <w:r>
        <w:rPr>
          <w:color w:val="231F20"/>
          <w:w w:val="105"/>
          <w:sz w:val="20"/>
        </w:rPr>
        <w:t>del evento público y ésta se considere procedente por la autoridad de educación media superior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organismo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seguirá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ocupando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posición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nominal ordenado de resultados, o</w:t>
      </w:r>
    </w:p>
    <w:p>
      <w:pPr>
        <w:pStyle w:val="ListParagraph"/>
        <w:numPr>
          <w:ilvl w:val="2"/>
          <w:numId w:val="23"/>
        </w:numPr>
        <w:tabs>
          <w:tab w:pos="1770" w:val="left" w:leader="none"/>
        </w:tabs>
        <w:spacing w:line="278" w:lineRule="auto" w:before="159" w:after="0"/>
        <w:ind w:left="1770" w:right="281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626399</wp:posOffset>
                </wp:positionH>
                <wp:positionV relativeFrom="paragraph">
                  <wp:posOffset>438579</wp:posOffset>
                </wp:positionV>
                <wp:extent cx="6394450" cy="6069330"/>
                <wp:effectExtent l="0" t="0" r="0" b="0"/>
                <wp:wrapNone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6394450" cy="6069330"/>
                          <a:chExt cx="6394450" cy="6069330"/>
                        </a:xfrm>
                      </wpg:grpSpPr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Textbox 672"/>
                        <wps:cNvSpPr txBox="1"/>
                        <wps:spPr>
                          <a:xfrm>
                            <a:off x="0" y="0"/>
                            <a:ext cx="6394450" cy="6069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163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resultados.</w:t>
                              </w:r>
                            </w:p>
                            <w:p>
                              <w:pPr>
                                <w:spacing w:line="278" w:lineRule="auto" w:before="198"/>
                                <w:ind w:left="71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acciones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deberán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realizar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autoridades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educación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media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superior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organismos descentralizados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durante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término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evento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público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asignación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plazas,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son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siguientes: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1634" w:val="left" w:leader="none"/>
                                </w:tabs>
                                <w:spacing w:before="160"/>
                                <w:ind w:left="1634" w:right="0" w:hanging="5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Realizar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pase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lista;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1634" w:val="left" w:leader="none"/>
                                </w:tabs>
                                <w:spacing w:before="199"/>
                                <w:ind w:left="1634" w:right="0" w:hanging="5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Explicar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mecánica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participación;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1634" w:val="left" w:leader="none"/>
                                </w:tabs>
                                <w:spacing w:before="199"/>
                                <w:ind w:left="1634" w:right="0" w:hanging="5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Realizar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asignaciones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plazas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correspondan,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1634" w:val="left" w:leader="none"/>
                                </w:tabs>
                                <w:spacing w:before="198"/>
                                <w:ind w:left="1634" w:right="0" w:hanging="56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Levantar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acta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cierre,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conformidad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artículo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43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presente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Acuerdo.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34.533810pt;width:503.5pt;height:477.9pt;mso-position-horizontal-relative:page;mso-position-vertical-relative:paragraph;z-index:15833088" id="docshapegroup511" coordorigin="986,691" coordsize="10070,9558">
                <v:shape style="position:absolute;left:986;top:690;width:9746;height:9558" type="#_x0000_t75" id="docshape512" stroked="false">
                  <v:imagedata r:id="rId26" o:title=""/>
                </v:shape>
                <v:shape style="position:absolute;left:986;top:690;width:10070;height:9558" type="#_x0000_t202" id="docshape513" filled="false" stroked="false">
                  <v:textbox inset="0,0,0,0">
                    <w:txbxContent>
                      <w:p>
                        <w:pPr>
                          <w:spacing w:before="29"/>
                          <w:ind w:left="163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resultados.</w:t>
                        </w:r>
                      </w:p>
                      <w:p>
                        <w:pPr>
                          <w:spacing w:line="278" w:lineRule="auto" w:before="198"/>
                          <w:ind w:left="71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acciones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deberán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realizar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autoridades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educación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media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superior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2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organismos descentralizados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durante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al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término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evento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público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asignación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plazas,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son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siguientes: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1634" w:val="left" w:leader="none"/>
                          </w:tabs>
                          <w:spacing w:before="160"/>
                          <w:ind w:left="1634" w:right="0" w:hanging="5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Realizar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pase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lista;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1634" w:val="left" w:leader="none"/>
                          </w:tabs>
                          <w:spacing w:before="199"/>
                          <w:ind w:left="1634" w:right="0" w:hanging="5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Explicar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mecánica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participación;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1634" w:val="left" w:leader="none"/>
                          </w:tabs>
                          <w:spacing w:before="199"/>
                          <w:ind w:left="1634" w:right="0" w:hanging="5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Realizar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asignaciones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plazas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correspondan,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1634" w:val="left" w:leader="none"/>
                          </w:tabs>
                          <w:spacing w:before="198"/>
                          <w:ind w:left="1634" w:right="0" w:hanging="56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Levantar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acta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cierre,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conformidad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artículo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43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presente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Acuerdo.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De no justificar su inasistencia en un plazo no mayor a tres días hábiles posteriores a </w:t>
      </w:r>
      <w:r>
        <w:rPr>
          <w:color w:val="231F20"/>
          <w:w w:val="105"/>
          <w:sz w:val="20"/>
        </w:rPr>
        <w:t>la realización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público,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será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reubicada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final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ordenado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0</wp:posOffset>
                </wp:positionH>
                <wp:positionV relativeFrom="page">
                  <wp:posOffset>9698608</wp:posOffset>
                </wp:positionV>
                <wp:extent cx="7740015" cy="381635"/>
                <wp:effectExtent l="0" t="0" r="0" b="0"/>
                <wp:wrapNone/>
                <wp:docPr id="673" name="Graphic 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3" name="Graphic 673"/>
                      <wps:cNvSpPr/>
                      <wps:spPr>
                        <a:xfrm>
                          <a:off x="0" y="0"/>
                          <a:ext cx="7740015" cy="381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381635">
                              <a:moveTo>
                                <a:pt x="7739989" y="0"/>
                              </a:moveTo>
                              <a:lnTo>
                                <a:pt x="0" y="0"/>
                              </a:lnTo>
                              <a:lnTo>
                                <a:pt x="0" y="381393"/>
                              </a:lnTo>
                              <a:lnTo>
                                <a:pt x="7739989" y="381393"/>
                              </a:lnTo>
                              <a:lnTo>
                                <a:pt x="77399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763.669983pt;width:609.448pt;height:30.031pt;mso-position-horizontal-relative:page;mso-position-vertical-relative:page;z-index:15834624" id="docshape514" filled="true" fillcolor="#a7802d" stroked="false">
                <v:fill type="solid"/>
                <w10:wrap type="none"/>
              </v:rect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4256181</wp:posOffset>
                </wp:positionH>
                <wp:positionV relativeFrom="page">
                  <wp:posOffset>574776</wp:posOffset>
                </wp:positionV>
                <wp:extent cx="1270" cy="494030"/>
                <wp:effectExtent l="0" t="0" r="0" b="0"/>
                <wp:wrapNone/>
                <wp:docPr id="674" name="Graphic 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4" name="Graphic 674"/>
                      <wps:cNvSpPr/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5136" from="335.132385pt,45.257988pt" to="335.132385pt,84.146988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4429950</wp:posOffset>
                </wp:positionH>
                <wp:positionV relativeFrom="page">
                  <wp:posOffset>627710</wp:posOffset>
                </wp:positionV>
                <wp:extent cx="1524635" cy="200660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1524635" cy="200660"/>
                          <a:chExt cx="1524635" cy="200660"/>
                        </a:xfrm>
                      </wpg:grpSpPr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4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6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956361" y="4114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23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900"/>
                                </a:lnTo>
                                <a:lnTo>
                                  <a:pt x="23253" y="18567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57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15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97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23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68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92"/>
                                </a:lnTo>
                                <a:lnTo>
                                  <a:pt x="132702" y="171196"/>
                                </a:lnTo>
                                <a:lnTo>
                                  <a:pt x="139788" y="170992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51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23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900"/>
                                </a:lnTo>
                                <a:lnTo>
                                  <a:pt x="316915" y="18567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57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15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97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23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68"/>
                                </a:lnTo>
                                <a:lnTo>
                                  <a:pt x="400164" y="142316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92"/>
                                </a:lnTo>
                                <a:lnTo>
                                  <a:pt x="426377" y="171196"/>
                                </a:lnTo>
                                <a:lnTo>
                                  <a:pt x="433463" y="170992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51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815002pt;margin-top:49.425987pt;width:120.05pt;height:15.8pt;mso-position-horizontal-relative:page;mso-position-vertical-relative:page;z-index:15835648" id="docshapegroup515" coordorigin="6976,989" coordsize="2401,316">
                <v:shape style="position:absolute;left:6976;top:994;width:337;height:309" type="#_x0000_t75" id="docshape516" stroked="false">
                  <v:imagedata r:id="rId14" o:title=""/>
                </v:shape>
                <v:shape style="position:absolute;left:7357;top:988;width:222;height:315" type="#_x0000_t75" id="docshape517" stroked="false">
                  <v:imagedata r:id="rId15" o:title=""/>
                </v:shape>
                <v:shape style="position:absolute;left:7635;top:995;width:139;height:302" type="#_x0000_t75" id="docshape518" stroked="false">
                  <v:imagedata r:id="rId16" o:title=""/>
                </v:shape>
                <v:shape style="position:absolute;left:7827;top:988;width:637;height:315" type="#_x0000_t75" id="docshape519" stroked="false">
                  <v:imagedata r:id="rId33" o:title=""/>
                </v:shape>
                <v:shape style="position:absolute;left:8482;top:995;width:895;height:302" id="docshape520" coordorigin="8482,995" coordsize="895,302" path="m8914,1275l8900,1272,8881,1266,8877,1260,8874,1250,8872,1232,8869,1208,8859,1031,8900,1017,8896,995,8782,995,8768,1034,8748,1084,8702,1196,8678,1142,8655,1087,8636,1036,8621,995,8501,995,8497,1017,8507,1020,8519,1024,8529,1029,8535,1033,8536,1043,8536,1063,8535,1094,8532,1134,8527,1208,8523,1264,8482,1275,8487,1297,8608,1297,8612,1275,8584,1269,8573,1265,8567,1259,8566,1247,8567,1223,8570,1148,8575,1043,8600,1101,8669,1263,8680,1264,8691,1265,8703,1264,8714,1263,8805,1043,8808,1108,8815,1230,8816,1264,8772,1275,8777,1297,8909,1297,8914,1275xm9377,1275l9363,1272,9343,1266,9340,1260,9337,1250,9334,1232,9332,1208,9321,1031,9363,1017,9358,995,9244,995,9230,1034,9210,1084,9164,1196,9140,1142,9118,1087,9098,1036,9083,995,8964,995,8959,1017,8970,1020,8981,1024,8991,1029,8997,1033,8999,1043,8999,1063,8997,1094,8995,1134,8990,1208,8985,1264,8945,1275,8949,1297,9070,1297,9075,1275,9046,1269,9035,1265,9030,1259,9029,1247,9029,1223,9032,1148,9037,1043,9062,1101,9113,1219,9132,1263,9143,1264,9154,1265,9165,1264,9176,1263,9268,1043,9271,1108,9277,1230,9279,1264,9234,1275,9239,1297,9372,1297,9377,1275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4429947</wp:posOffset>
            </wp:positionH>
            <wp:positionV relativeFrom="page">
              <wp:posOffset>897030</wp:posOffset>
            </wp:positionV>
            <wp:extent cx="1386991" cy="119062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1785467</wp:posOffset>
            </wp:positionH>
            <wp:positionV relativeFrom="page">
              <wp:posOffset>530475</wp:posOffset>
            </wp:positionV>
            <wp:extent cx="575812" cy="581025"/>
            <wp:effectExtent l="0" t="0" r="0" b="0"/>
            <wp:wrapNone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2465467</wp:posOffset>
            </wp:positionH>
            <wp:positionV relativeFrom="page">
              <wp:posOffset>648880</wp:posOffset>
            </wp:positionV>
            <wp:extent cx="1598872" cy="347662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7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9"/>
        <w:rPr>
          <w:sz w:val="16"/>
        </w:rPr>
      </w:pPr>
    </w:p>
    <w:p>
      <w:pPr>
        <w:spacing w:before="0"/>
        <w:ind w:left="2049" w:right="2047" w:firstLine="0"/>
        <w:jc w:val="center"/>
        <w:rPr>
          <w:b/>
          <w:sz w:val="16"/>
        </w:rPr>
      </w:pPr>
      <w:r>
        <w:rPr>
          <w:b/>
          <w:color w:val="636466"/>
          <w:w w:val="105"/>
          <w:sz w:val="16"/>
        </w:rPr>
        <w:t>Acuerdo</w:t>
      </w:r>
      <w:r>
        <w:rPr>
          <w:b/>
          <w:color w:val="636466"/>
          <w:spacing w:val="-6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que</w:t>
      </w:r>
      <w:r>
        <w:rPr>
          <w:b/>
          <w:color w:val="636466"/>
          <w:spacing w:val="-6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contiene</w:t>
      </w:r>
      <w:r>
        <w:rPr>
          <w:b/>
          <w:color w:val="636466"/>
          <w:spacing w:val="-6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las</w:t>
      </w:r>
      <w:r>
        <w:rPr>
          <w:b/>
          <w:color w:val="636466"/>
          <w:spacing w:val="-6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disposiciones,</w:t>
      </w:r>
      <w:r>
        <w:rPr>
          <w:b/>
          <w:color w:val="636466"/>
          <w:spacing w:val="-6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criterios</w:t>
      </w:r>
      <w:r>
        <w:rPr>
          <w:b/>
          <w:color w:val="636466"/>
          <w:spacing w:val="-6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e</w:t>
      </w:r>
      <w:r>
        <w:rPr>
          <w:b/>
          <w:color w:val="636466"/>
          <w:spacing w:val="-6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indicadores</w:t>
      </w:r>
      <w:r>
        <w:rPr>
          <w:b/>
          <w:color w:val="636466"/>
          <w:spacing w:val="-6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para</w:t>
      </w:r>
      <w:r>
        <w:rPr>
          <w:b/>
          <w:color w:val="636466"/>
          <w:spacing w:val="-6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la realización del proceso de admisión en educación media superior</w:t>
      </w:r>
    </w:p>
    <w:p>
      <w:pPr>
        <w:pStyle w:val="BodyText"/>
        <w:spacing w:before="188"/>
        <w:rPr>
          <w:b/>
          <w:sz w:val="16"/>
        </w:rPr>
      </w:pPr>
    </w:p>
    <w:p>
      <w:pPr>
        <w:spacing w:line="194" w:lineRule="exact" w:before="0"/>
        <w:ind w:left="0" w:right="0" w:firstLine="0"/>
        <w:jc w:val="center"/>
        <w:rPr>
          <w:rFonts w:ascii="Verdana"/>
          <w:sz w:val="16"/>
        </w:rPr>
      </w:pPr>
      <w:r>
        <w:rPr>
          <w:rFonts w:ascii="Verdana"/>
          <w:color w:val="636466"/>
          <w:sz w:val="16"/>
        </w:rPr>
        <w:t>Ciclo</w:t>
      </w:r>
      <w:r>
        <w:rPr>
          <w:rFonts w:ascii="Verdana"/>
          <w:color w:val="636466"/>
          <w:spacing w:val="-9"/>
          <w:sz w:val="16"/>
        </w:rPr>
        <w:t> </w:t>
      </w:r>
      <w:r>
        <w:rPr>
          <w:rFonts w:ascii="Verdana"/>
          <w:color w:val="636466"/>
          <w:spacing w:val="-2"/>
          <w:sz w:val="16"/>
        </w:rPr>
        <w:t>escolar</w:t>
      </w:r>
    </w:p>
    <w:p>
      <w:pPr>
        <w:spacing w:line="192" w:lineRule="exact" w:before="0"/>
        <w:ind w:left="0" w:right="0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2025-</w:t>
      </w:r>
      <w:r>
        <w:rPr>
          <w:b/>
          <w:color w:val="636466"/>
          <w:spacing w:val="-4"/>
          <w:w w:val="95"/>
          <w:sz w:val="16"/>
        </w:rPr>
        <w:t>2026</w:t>
      </w:r>
    </w:p>
    <w:sectPr>
      <w:headerReference w:type="default" r:id="rId32"/>
      <w:pgSz w:w="12190" w:h="15880"/>
      <w:pgMar w:header="0" w:footer="0" w:top="820" w:bottom="0" w:left="850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35808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31" name="Image 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136320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32" name="Graphic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Graphic 32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80160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136832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33" name="Image 3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" name="Image 3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137344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34" name="Image 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" name="Image 3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137856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A7802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78624" from="56.692902pt,59.22459pt" to="524.409902pt,59.22459pt" stroked="true" strokeweight=".5pt" strokecolor="#a7802d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38368">
              <wp:simplePos x="0" y="0"/>
              <wp:positionH relativeFrom="page">
                <wp:posOffset>3424355</wp:posOffset>
              </wp:positionH>
              <wp:positionV relativeFrom="page">
                <wp:posOffset>1025998</wp:posOffset>
              </wp:positionV>
              <wp:extent cx="531495" cy="531495"/>
              <wp:effectExtent l="0" t="0" r="0" b="0"/>
              <wp:wrapNone/>
              <wp:docPr id="36" name="Group 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" name="Group 36"/>
                    <wpg:cNvGrpSpPr/>
                    <wpg:grpSpPr>
                      <a:xfrm>
                        <a:off x="0" y="0"/>
                        <a:ext cx="531495" cy="531495"/>
                        <a:chExt cx="531495" cy="531495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35643" y="35642"/>
                          <a:ext cx="460375" cy="460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460375">
                              <a:moveTo>
                                <a:pt x="229997" y="0"/>
                              </a:moveTo>
                              <a:lnTo>
                                <a:pt x="183644" y="4673"/>
                              </a:lnTo>
                              <a:lnTo>
                                <a:pt x="140471" y="18076"/>
                              </a:lnTo>
                              <a:lnTo>
                                <a:pt x="101402" y="39283"/>
                              </a:lnTo>
                              <a:lnTo>
                                <a:pt x="67363" y="67370"/>
                              </a:lnTo>
                              <a:lnTo>
                                <a:pt x="39279" y="101411"/>
                              </a:lnTo>
                              <a:lnTo>
                                <a:pt x="18074" y="140481"/>
                              </a:lnTo>
                              <a:lnTo>
                                <a:pt x="4672" y="183656"/>
                              </a:lnTo>
                              <a:lnTo>
                                <a:pt x="0" y="230009"/>
                              </a:lnTo>
                              <a:lnTo>
                                <a:pt x="4672" y="276363"/>
                              </a:lnTo>
                              <a:lnTo>
                                <a:pt x="18074" y="319537"/>
                              </a:lnTo>
                              <a:lnTo>
                                <a:pt x="39279" y="358607"/>
                              </a:lnTo>
                              <a:lnTo>
                                <a:pt x="67363" y="392649"/>
                              </a:lnTo>
                              <a:lnTo>
                                <a:pt x="101402" y="420735"/>
                              </a:lnTo>
                              <a:lnTo>
                                <a:pt x="140471" y="441943"/>
                              </a:lnTo>
                              <a:lnTo>
                                <a:pt x="183644" y="455346"/>
                              </a:lnTo>
                              <a:lnTo>
                                <a:pt x="229997" y="460019"/>
                              </a:lnTo>
                              <a:lnTo>
                                <a:pt x="276354" y="455346"/>
                              </a:lnTo>
                              <a:lnTo>
                                <a:pt x="319530" y="441943"/>
                              </a:lnTo>
                              <a:lnTo>
                                <a:pt x="358600" y="420735"/>
                              </a:lnTo>
                              <a:lnTo>
                                <a:pt x="392641" y="392649"/>
                              </a:lnTo>
                              <a:lnTo>
                                <a:pt x="420726" y="358607"/>
                              </a:lnTo>
                              <a:lnTo>
                                <a:pt x="441932" y="319537"/>
                              </a:lnTo>
                              <a:lnTo>
                                <a:pt x="455334" y="276363"/>
                              </a:lnTo>
                              <a:lnTo>
                                <a:pt x="460006" y="230009"/>
                              </a:lnTo>
                              <a:lnTo>
                                <a:pt x="455334" y="183656"/>
                              </a:lnTo>
                              <a:lnTo>
                                <a:pt x="441932" y="140481"/>
                              </a:lnTo>
                              <a:lnTo>
                                <a:pt x="420726" y="101411"/>
                              </a:lnTo>
                              <a:lnTo>
                                <a:pt x="392641" y="67370"/>
                              </a:lnTo>
                              <a:lnTo>
                                <a:pt x="358600" y="39283"/>
                              </a:lnTo>
                              <a:lnTo>
                                <a:pt x="319530" y="18076"/>
                              </a:lnTo>
                              <a:lnTo>
                                <a:pt x="276354" y="4673"/>
                              </a:lnTo>
                              <a:lnTo>
                                <a:pt x="229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70750" y="183518"/>
                          <a:ext cx="38925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255" h="174625">
                              <a:moveTo>
                                <a:pt x="80594" y="174091"/>
                              </a:moveTo>
                              <a:lnTo>
                                <a:pt x="0" y="174091"/>
                              </a:lnTo>
                              <a:lnTo>
                                <a:pt x="0" y="0"/>
                              </a:lnTo>
                              <a:lnTo>
                                <a:pt x="22885" y="0"/>
                              </a:lnTo>
                            </a:path>
                            <a:path w="389255" h="174625">
                              <a:moveTo>
                                <a:pt x="365925" y="0"/>
                              </a:moveTo>
                              <a:lnTo>
                                <a:pt x="388810" y="0"/>
                              </a:lnTo>
                              <a:lnTo>
                                <a:pt x="388810" y="174091"/>
                              </a:lnTo>
                              <a:lnTo>
                                <a:pt x="308216" y="174091"/>
                              </a:lnTo>
                            </a:path>
                          </a:pathLst>
                        </a:custGeom>
                        <a:ln w="1311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7867" y="7867"/>
                          <a:ext cx="51562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620" h="515620">
                              <a:moveTo>
                                <a:pt x="515556" y="257784"/>
                              </a:moveTo>
                              <a:lnTo>
                                <a:pt x="511403" y="304120"/>
                              </a:lnTo>
                              <a:lnTo>
                                <a:pt x="499428" y="347732"/>
                              </a:lnTo>
                              <a:lnTo>
                                <a:pt x="480360" y="387891"/>
                              </a:lnTo>
                              <a:lnTo>
                                <a:pt x="454927" y="423870"/>
                              </a:lnTo>
                              <a:lnTo>
                                <a:pt x="423857" y="454940"/>
                              </a:lnTo>
                              <a:lnTo>
                                <a:pt x="387879" y="480373"/>
                              </a:lnTo>
                              <a:lnTo>
                                <a:pt x="347719" y="499441"/>
                              </a:lnTo>
                              <a:lnTo>
                                <a:pt x="304108" y="511415"/>
                              </a:lnTo>
                              <a:lnTo>
                                <a:pt x="257771" y="515569"/>
                              </a:lnTo>
                              <a:lnTo>
                                <a:pt x="211436" y="511415"/>
                              </a:lnTo>
                              <a:lnTo>
                                <a:pt x="167825" y="499441"/>
                              </a:lnTo>
                              <a:lnTo>
                                <a:pt x="127667" y="480373"/>
                              </a:lnTo>
                              <a:lnTo>
                                <a:pt x="91691" y="454940"/>
                              </a:lnTo>
                              <a:lnTo>
                                <a:pt x="60623" y="423870"/>
                              </a:lnTo>
                              <a:lnTo>
                                <a:pt x="35192" y="387891"/>
                              </a:lnTo>
                              <a:lnTo>
                                <a:pt x="16126" y="347732"/>
                              </a:lnTo>
                              <a:lnTo>
                                <a:pt x="4152" y="304120"/>
                              </a:lnTo>
                              <a:lnTo>
                                <a:pt x="0" y="257784"/>
                              </a:lnTo>
                              <a:lnTo>
                                <a:pt x="4152" y="211448"/>
                              </a:lnTo>
                              <a:lnTo>
                                <a:pt x="16126" y="167836"/>
                              </a:lnTo>
                              <a:lnTo>
                                <a:pt x="35192" y="127677"/>
                              </a:lnTo>
                              <a:lnTo>
                                <a:pt x="60623" y="91698"/>
                              </a:lnTo>
                              <a:lnTo>
                                <a:pt x="91691" y="60628"/>
                              </a:lnTo>
                              <a:lnTo>
                                <a:pt x="127667" y="35195"/>
                              </a:lnTo>
                              <a:lnTo>
                                <a:pt x="167825" y="16128"/>
                              </a:lnTo>
                              <a:lnTo>
                                <a:pt x="211436" y="4153"/>
                              </a:lnTo>
                              <a:lnTo>
                                <a:pt x="257771" y="0"/>
                              </a:lnTo>
                              <a:lnTo>
                                <a:pt x="304108" y="4153"/>
                              </a:lnTo>
                              <a:lnTo>
                                <a:pt x="347719" y="16128"/>
                              </a:lnTo>
                              <a:lnTo>
                                <a:pt x="387879" y="35195"/>
                              </a:lnTo>
                              <a:lnTo>
                                <a:pt x="423857" y="60628"/>
                              </a:lnTo>
                              <a:lnTo>
                                <a:pt x="454927" y="91698"/>
                              </a:lnTo>
                              <a:lnTo>
                                <a:pt x="480360" y="127677"/>
                              </a:lnTo>
                              <a:lnTo>
                                <a:pt x="499428" y="167836"/>
                              </a:lnTo>
                              <a:lnTo>
                                <a:pt x="511403" y="211448"/>
                              </a:lnTo>
                              <a:lnTo>
                                <a:pt x="515556" y="257784"/>
                              </a:lnTo>
                              <a:close/>
                            </a:path>
                          </a:pathLst>
                        </a:custGeom>
                        <a:ln w="15735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219057" y="334761"/>
                          <a:ext cx="9144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25730">
                              <a:moveTo>
                                <a:pt x="45605" y="8775"/>
                              </a:moveTo>
                              <a:lnTo>
                                <a:pt x="45605" y="125564"/>
                              </a:lnTo>
                            </a:path>
                            <a:path w="91440" h="125730">
                              <a:moveTo>
                                <a:pt x="90817" y="45059"/>
                              </a:moveTo>
                              <a:lnTo>
                                <a:pt x="45758" y="0"/>
                              </a:lnTo>
                              <a:lnTo>
                                <a:pt x="0" y="45059"/>
                              </a:lnTo>
                            </a:path>
                          </a:pathLst>
                        </a:custGeom>
                        <a:ln w="2098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1" name="Image 4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8545" y="83499"/>
                          <a:ext cx="314044" cy="2034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69.634308pt;margin-top:80.787292pt;width:41.85pt;height:41.85pt;mso-position-horizontal-relative:page;mso-position-vertical-relative:page;z-index:-17178112" id="docshapegroup25" coordorigin="5393,1616" coordsize="837,837">
              <v:shape style="position:absolute;left:5448;top:1671;width:725;height:725" id="docshape26" coordorigin="5449,1672" coordsize="725,725" path="m5811,1672l5738,1679,5670,1700,5609,1734,5555,1778,5511,1832,5477,1893,5456,1961,5449,2034,5456,2107,5477,2175,5511,2237,5555,2290,5609,2334,5670,2368,5738,2389,5811,2396,5884,2389,5952,2368,6014,2334,6067,2290,6111,2237,6145,2175,6166,2107,6173,2034,6166,1961,6145,1893,6111,1832,6067,1778,6014,1734,5952,1700,5884,1679,5811,1672xe" filled="true" fillcolor="#a7802d" stroked="false">
                <v:path arrowok="t"/>
                <v:fill type="solid"/>
              </v:shape>
              <v:shape style="position:absolute;left:5504;top:1904;width:613;height:275" id="docshape27" coordorigin="5504,1905" coordsize="613,275" path="m5631,2179l5504,2179,5504,1905,5540,1905m6080,1905l6116,1905,6116,2179,5989,2179e" filled="false" stroked="true" strokeweight="1.033pt" strokecolor="#ffffff">
                <v:path arrowok="t"/>
                <v:stroke dashstyle="solid"/>
              </v:shape>
              <v:shape style="position:absolute;left:5405;top:1628;width:812;height:812" id="docshape28" coordorigin="5405,1628" coordsize="812,812" path="m6217,2034l6210,2107,6192,2176,6162,2239,6121,2296,6073,2345,6016,2385,5953,2415,5884,2434,5811,2440,5738,2434,5669,2415,5606,2385,5549,2345,5501,2296,5460,2239,5430,2176,5412,2107,5405,2034,5412,1961,5430,1892,5460,1829,5501,1773,5549,1724,5606,1684,5669,1654,5738,1635,5811,1628,5884,1635,5953,1654,6016,1684,6073,1724,6121,1773,6162,1829,6192,1892,6210,1961,6217,2034xe" filled="false" stroked="true" strokeweight="1.239pt" strokecolor="#a7802d">
                <v:path arrowok="t"/>
                <v:stroke dashstyle="solid"/>
              </v:shape>
              <v:shape style="position:absolute;left:5737;top:2142;width:144;height:198" id="docshape29" coordorigin="5738,2143" coordsize="144,198" path="m5809,2157l5809,2341m5881,2214l5810,2143,5738,2214e" filled="false" stroked="true" strokeweight="1.652pt" strokecolor="#ffffff">
                <v:path arrowok="t"/>
                <v:stroke dashstyle="solid"/>
              </v:shape>
              <v:shape style="position:absolute;left:5563;top:1747;width:495;height:321" type="#_x0000_t75" id="docshape30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38880">
              <wp:simplePos x="0" y="0"/>
              <wp:positionH relativeFrom="page">
                <wp:posOffset>3450544</wp:posOffset>
              </wp:positionH>
              <wp:positionV relativeFrom="page">
                <wp:posOffset>1571234</wp:posOffset>
              </wp:positionV>
              <wp:extent cx="476884" cy="16573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47688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A7802D"/>
                              <w:spacing w:val="-2"/>
                              <w:w w:val="105"/>
                              <w:sz w:val="16"/>
                            </w:rPr>
                            <w:t>Admisión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71.696411pt;margin-top:123.719238pt;width:37.550pt;height:13.05pt;mso-position-horizontal-relative:page;mso-position-vertical-relative:page;z-index:-17177600" type="#_x0000_t202" id="docshape31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A7802D"/>
                        <w:spacing w:val="-2"/>
                        <w:w w:val="105"/>
                        <w:sz w:val="16"/>
                      </w:rPr>
                      <w:t>Admisión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39392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43" name="Image 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139904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76576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140416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45" name="Image 4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" name="Image 4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140928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46" name="Image 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" name="Image 4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141440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A7802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75040" from="85.039299pt,59.22459pt" to="552.756299pt,59.22459pt" stroked="true" strokeweight=".5pt" strokecolor="#a7802d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41952">
              <wp:simplePos x="0" y="0"/>
              <wp:positionH relativeFrom="page">
                <wp:posOffset>3784356</wp:posOffset>
              </wp:positionH>
              <wp:positionV relativeFrom="page">
                <wp:posOffset>1007998</wp:posOffset>
              </wp:positionV>
              <wp:extent cx="531495" cy="531495"/>
              <wp:effectExtent l="0" t="0" r="0" b="0"/>
              <wp:wrapNone/>
              <wp:docPr id="48" name="Group 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" name="Group 48"/>
                    <wpg:cNvGrpSpPr/>
                    <wpg:grpSpPr>
                      <a:xfrm>
                        <a:off x="0" y="0"/>
                        <a:ext cx="531495" cy="531495"/>
                        <a:chExt cx="531495" cy="531495"/>
                      </a:xfrm>
                    </wpg:grpSpPr>
                    <wps:wsp>
                      <wps:cNvPr id="49" name="Graphic 49"/>
                      <wps:cNvSpPr/>
                      <wps:spPr>
                        <a:xfrm>
                          <a:off x="35642" y="35642"/>
                          <a:ext cx="460375" cy="460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460375">
                              <a:moveTo>
                                <a:pt x="229997" y="0"/>
                              </a:moveTo>
                              <a:lnTo>
                                <a:pt x="183644" y="4673"/>
                              </a:lnTo>
                              <a:lnTo>
                                <a:pt x="140471" y="18076"/>
                              </a:lnTo>
                              <a:lnTo>
                                <a:pt x="101402" y="39283"/>
                              </a:lnTo>
                              <a:lnTo>
                                <a:pt x="67363" y="67370"/>
                              </a:lnTo>
                              <a:lnTo>
                                <a:pt x="39279" y="101411"/>
                              </a:lnTo>
                              <a:lnTo>
                                <a:pt x="18074" y="140481"/>
                              </a:lnTo>
                              <a:lnTo>
                                <a:pt x="4672" y="183656"/>
                              </a:lnTo>
                              <a:lnTo>
                                <a:pt x="0" y="230009"/>
                              </a:lnTo>
                              <a:lnTo>
                                <a:pt x="4672" y="276363"/>
                              </a:lnTo>
                              <a:lnTo>
                                <a:pt x="18074" y="319537"/>
                              </a:lnTo>
                              <a:lnTo>
                                <a:pt x="39279" y="358607"/>
                              </a:lnTo>
                              <a:lnTo>
                                <a:pt x="67363" y="392649"/>
                              </a:lnTo>
                              <a:lnTo>
                                <a:pt x="101402" y="420735"/>
                              </a:lnTo>
                              <a:lnTo>
                                <a:pt x="140471" y="441943"/>
                              </a:lnTo>
                              <a:lnTo>
                                <a:pt x="183644" y="455346"/>
                              </a:lnTo>
                              <a:lnTo>
                                <a:pt x="229997" y="460019"/>
                              </a:lnTo>
                              <a:lnTo>
                                <a:pt x="276354" y="455346"/>
                              </a:lnTo>
                              <a:lnTo>
                                <a:pt x="319530" y="441943"/>
                              </a:lnTo>
                              <a:lnTo>
                                <a:pt x="358600" y="420735"/>
                              </a:lnTo>
                              <a:lnTo>
                                <a:pt x="392641" y="392649"/>
                              </a:lnTo>
                              <a:lnTo>
                                <a:pt x="420726" y="358607"/>
                              </a:lnTo>
                              <a:lnTo>
                                <a:pt x="441932" y="319537"/>
                              </a:lnTo>
                              <a:lnTo>
                                <a:pt x="455334" y="276363"/>
                              </a:lnTo>
                              <a:lnTo>
                                <a:pt x="460006" y="230009"/>
                              </a:lnTo>
                              <a:lnTo>
                                <a:pt x="455334" y="183656"/>
                              </a:lnTo>
                              <a:lnTo>
                                <a:pt x="441932" y="140481"/>
                              </a:lnTo>
                              <a:lnTo>
                                <a:pt x="420726" y="101411"/>
                              </a:lnTo>
                              <a:lnTo>
                                <a:pt x="392641" y="67370"/>
                              </a:lnTo>
                              <a:lnTo>
                                <a:pt x="358600" y="39283"/>
                              </a:lnTo>
                              <a:lnTo>
                                <a:pt x="319530" y="18076"/>
                              </a:lnTo>
                              <a:lnTo>
                                <a:pt x="276354" y="4673"/>
                              </a:lnTo>
                              <a:lnTo>
                                <a:pt x="229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70749" y="183518"/>
                          <a:ext cx="389255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255" h="174625">
                              <a:moveTo>
                                <a:pt x="80594" y="174091"/>
                              </a:moveTo>
                              <a:lnTo>
                                <a:pt x="0" y="174091"/>
                              </a:lnTo>
                              <a:lnTo>
                                <a:pt x="0" y="0"/>
                              </a:lnTo>
                              <a:lnTo>
                                <a:pt x="22885" y="0"/>
                              </a:lnTo>
                            </a:path>
                            <a:path w="389255" h="174625">
                              <a:moveTo>
                                <a:pt x="365925" y="0"/>
                              </a:moveTo>
                              <a:lnTo>
                                <a:pt x="388810" y="0"/>
                              </a:lnTo>
                              <a:lnTo>
                                <a:pt x="388810" y="174091"/>
                              </a:lnTo>
                              <a:lnTo>
                                <a:pt x="308216" y="174091"/>
                              </a:lnTo>
                            </a:path>
                          </a:pathLst>
                        </a:custGeom>
                        <a:ln w="1311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7867" y="7867"/>
                          <a:ext cx="51562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620" h="515620">
                              <a:moveTo>
                                <a:pt x="515556" y="257784"/>
                              </a:moveTo>
                              <a:lnTo>
                                <a:pt x="511403" y="304120"/>
                              </a:lnTo>
                              <a:lnTo>
                                <a:pt x="499428" y="347732"/>
                              </a:lnTo>
                              <a:lnTo>
                                <a:pt x="480360" y="387891"/>
                              </a:lnTo>
                              <a:lnTo>
                                <a:pt x="454927" y="423870"/>
                              </a:lnTo>
                              <a:lnTo>
                                <a:pt x="423857" y="454940"/>
                              </a:lnTo>
                              <a:lnTo>
                                <a:pt x="387879" y="480373"/>
                              </a:lnTo>
                              <a:lnTo>
                                <a:pt x="347719" y="499441"/>
                              </a:lnTo>
                              <a:lnTo>
                                <a:pt x="304108" y="511415"/>
                              </a:lnTo>
                              <a:lnTo>
                                <a:pt x="257771" y="515569"/>
                              </a:lnTo>
                              <a:lnTo>
                                <a:pt x="211436" y="511415"/>
                              </a:lnTo>
                              <a:lnTo>
                                <a:pt x="167825" y="499441"/>
                              </a:lnTo>
                              <a:lnTo>
                                <a:pt x="127667" y="480373"/>
                              </a:lnTo>
                              <a:lnTo>
                                <a:pt x="91691" y="454940"/>
                              </a:lnTo>
                              <a:lnTo>
                                <a:pt x="60623" y="423870"/>
                              </a:lnTo>
                              <a:lnTo>
                                <a:pt x="35192" y="387891"/>
                              </a:lnTo>
                              <a:lnTo>
                                <a:pt x="16126" y="347732"/>
                              </a:lnTo>
                              <a:lnTo>
                                <a:pt x="4152" y="304120"/>
                              </a:lnTo>
                              <a:lnTo>
                                <a:pt x="0" y="257784"/>
                              </a:lnTo>
                              <a:lnTo>
                                <a:pt x="4152" y="211448"/>
                              </a:lnTo>
                              <a:lnTo>
                                <a:pt x="16126" y="167836"/>
                              </a:lnTo>
                              <a:lnTo>
                                <a:pt x="35192" y="127677"/>
                              </a:lnTo>
                              <a:lnTo>
                                <a:pt x="60623" y="91698"/>
                              </a:lnTo>
                              <a:lnTo>
                                <a:pt x="91691" y="60628"/>
                              </a:lnTo>
                              <a:lnTo>
                                <a:pt x="127667" y="35195"/>
                              </a:lnTo>
                              <a:lnTo>
                                <a:pt x="167825" y="16128"/>
                              </a:lnTo>
                              <a:lnTo>
                                <a:pt x="211436" y="4153"/>
                              </a:lnTo>
                              <a:lnTo>
                                <a:pt x="257771" y="0"/>
                              </a:lnTo>
                              <a:lnTo>
                                <a:pt x="304108" y="4153"/>
                              </a:lnTo>
                              <a:lnTo>
                                <a:pt x="347719" y="16128"/>
                              </a:lnTo>
                              <a:lnTo>
                                <a:pt x="387879" y="35195"/>
                              </a:lnTo>
                              <a:lnTo>
                                <a:pt x="423857" y="60628"/>
                              </a:lnTo>
                              <a:lnTo>
                                <a:pt x="454927" y="91698"/>
                              </a:lnTo>
                              <a:lnTo>
                                <a:pt x="480360" y="127677"/>
                              </a:lnTo>
                              <a:lnTo>
                                <a:pt x="499428" y="167836"/>
                              </a:lnTo>
                              <a:lnTo>
                                <a:pt x="511403" y="211448"/>
                              </a:lnTo>
                              <a:lnTo>
                                <a:pt x="515556" y="257784"/>
                              </a:lnTo>
                              <a:close/>
                            </a:path>
                          </a:pathLst>
                        </a:custGeom>
                        <a:ln w="15735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Graphic 52"/>
                      <wps:cNvSpPr/>
                      <wps:spPr>
                        <a:xfrm>
                          <a:off x="219057" y="334761"/>
                          <a:ext cx="9144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25730">
                              <a:moveTo>
                                <a:pt x="45605" y="8775"/>
                              </a:moveTo>
                              <a:lnTo>
                                <a:pt x="45605" y="125564"/>
                              </a:lnTo>
                            </a:path>
                            <a:path w="91440" h="125730">
                              <a:moveTo>
                                <a:pt x="90817" y="45059"/>
                              </a:moveTo>
                              <a:lnTo>
                                <a:pt x="45758" y="0"/>
                              </a:lnTo>
                              <a:lnTo>
                                <a:pt x="0" y="45059"/>
                              </a:lnTo>
                            </a:path>
                          </a:pathLst>
                        </a:custGeom>
                        <a:ln w="2098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3" name="Image 5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8544" y="83499"/>
                          <a:ext cx="314045" cy="2034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7.980804pt;margin-top:79.369987pt;width:41.85pt;height:41.85pt;mso-position-horizontal-relative:page;mso-position-vertical-relative:page;z-index:-17174528" id="docshapegroup32" coordorigin="5960,1587" coordsize="837,837">
              <v:shape style="position:absolute;left:6015;top:1643;width:725;height:725" id="docshape33" coordorigin="6016,1644" coordsize="725,725" path="m6378,1644l6305,1651,6237,1672,6175,1705,6122,1750,6078,1803,6044,1865,6023,1933,6016,2006,6023,2079,6044,2147,6078,2208,6122,2262,6175,2306,6237,2340,6305,2361,6378,2368,6451,2361,6519,2340,6580,2306,6634,2262,6678,2208,6712,2147,6733,2079,6740,2006,6733,1933,6712,1865,6678,1803,6634,1750,6580,1705,6519,1672,6451,1651,6378,1644xe" filled="true" fillcolor="#a7802d" stroked="false">
                <v:path arrowok="t"/>
                <v:fill type="solid"/>
              </v:shape>
              <v:shape style="position:absolute;left:6071;top:1876;width:613;height:275" id="docshape34" coordorigin="6071,1876" coordsize="613,275" path="m6198,2151l6071,2151,6071,1876,6107,1876m6647,1876l6683,1876,6683,2151,6556,2151e" filled="false" stroked="true" strokeweight="1.033pt" strokecolor="#ffffff">
                <v:path arrowok="t"/>
                <v:stroke dashstyle="solid"/>
              </v:shape>
              <v:shape style="position:absolute;left:5972;top:1599;width:812;height:812" id="docshape35" coordorigin="5972,1600" coordsize="812,812" path="m6784,2006l6777,2079,6759,2147,6728,2211,6688,2267,6639,2316,6583,2356,6520,2386,6451,2405,6378,2412,6305,2405,6236,2386,6173,2356,6116,2316,6067,2267,6027,2211,5997,2147,5979,2079,5972,2006,5979,1933,5997,1864,6027,1801,6067,1744,6116,1695,6173,1655,6236,1625,6305,1606,6378,1600,6451,1606,6520,1625,6583,1655,6639,1695,6688,1744,6728,1801,6759,1864,6777,1933,6784,2006xe" filled="false" stroked="true" strokeweight="1.239pt" strokecolor="#a7802d">
                <v:path arrowok="t"/>
                <v:stroke dashstyle="solid"/>
              </v:shape>
              <v:shape style="position:absolute;left:6304;top:2114;width:144;height:198" id="docshape36" coordorigin="6305,2115" coordsize="144,198" path="m6376,2128l6376,2312m6448,2186l6377,2115,6305,2186e" filled="false" stroked="true" strokeweight="1.652pt" strokecolor="#ffffff">
                <v:path arrowok="t"/>
                <v:stroke dashstyle="solid"/>
              </v:shape>
              <v:shape style="position:absolute;left:6130;top:1718;width:495;height:321" type="#_x0000_t75" id="docshape3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42464">
              <wp:simplePos x="0" y="0"/>
              <wp:positionH relativeFrom="page">
                <wp:posOffset>3810544</wp:posOffset>
              </wp:positionH>
              <wp:positionV relativeFrom="page">
                <wp:posOffset>1553234</wp:posOffset>
              </wp:positionV>
              <wp:extent cx="476884" cy="16573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47688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A7802D"/>
                              <w:spacing w:val="-2"/>
                              <w:w w:val="105"/>
                              <w:sz w:val="16"/>
                            </w:rPr>
                            <w:t>Admisión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042908pt;margin-top:122.301941pt;width:37.550pt;height:13.05pt;mso-position-horizontal-relative:page;mso-position-vertical-relative:page;z-index:-17174016" type="#_x0000_t202" id="docshape38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A7802D"/>
                        <w:spacing w:val="-2"/>
                        <w:w w:val="105"/>
                        <w:sz w:val="16"/>
                      </w:rPr>
                      <w:t>Admisión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upperRoman"/>
      <w:lvlText w:val="%1."/>
      <w:lvlJc w:val="left"/>
      <w:pPr>
        <w:ind w:left="1634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82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5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8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11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7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40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83" w:hanging="5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63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770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68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57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5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2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1" w:hanging="5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2"/>
      <w:numFmt w:val="upperRoman"/>
      <w:lvlText w:val="%1."/>
      <w:lvlJc w:val="left"/>
      <w:pPr>
        <w:ind w:left="1203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4C4D4F"/>
        <w:spacing w:val="0"/>
        <w:w w:val="71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130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430" w:hanging="282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1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46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2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8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4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70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6" w:hanging="282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560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4C4D4F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1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1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09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63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01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73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1873" w:hanging="282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1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6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2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8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4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0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36" w:hanging="282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770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7" w:hanging="5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5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1" w:hanging="5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◗"/>
      <w:lvlJc w:val="left"/>
      <w:pPr>
        <w:ind w:left="1530" w:hanging="2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B99859"/>
        <w:spacing w:val="0"/>
        <w:w w:val="104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9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24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19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9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4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9" w:hanging="2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63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1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4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5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1" w:hanging="5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7" w:hanging="5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770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130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3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◗"/>
      <w:lvlJc w:val="left"/>
      <w:pPr>
        <w:ind w:left="1530" w:hanging="2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B99859"/>
        <w:spacing w:val="0"/>
        <w:w w:val="104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9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24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19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9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4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9" w:hanging="2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770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563" w:hanging="3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1770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4">
      <w:start w:val="1"/>
      <w:numFmt w:val="lowerLetter"/>
      <w:lvlText w:val="%5)"/>
      <w:lvlJc w:val="left"/>
      <w:pPr>
        <w:ind w:left="2130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2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1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03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7" w:hanging="5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770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130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3">
      <w:start w:val="1"/>
      <w:numFmt w:val="lowerRoman"/>
      <w:lvlText w:val="%4."/>
      <w:lvlJc w:val="left"/>
      <w:pPr>
        <w:ind w:left="2430" w:hanging="282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1"/>
        <w:sz w:val="18"/>
        <w:szCs w:val="1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40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81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23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64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05" w:hanging="28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130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3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◗"/>
      <w:lvlJc w:val="left"/>
      <w:pPr>
        <w:ind w:left="963" w:hanging="2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B99859"/>
        <w:spacing w:val="0"/>
        <w:w w:val="104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2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5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8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71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7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3" w:hanging="2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7" w:hanging="5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770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5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0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8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5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3" w:hanging="5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822" w:hanging="612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86" w:hanging="6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3" w:hanging="6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20" w:hanging="6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87" w:hanging="6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4" w:hanging="6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21" w:hanging="6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8" w:hanging="6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55" w:hanging="61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◗"/>
      <w:lvlJc w:val="left"/>
      <w:pPr>
        <w:ind w:left="1530" w:hanging="2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B99859"/>
        <w:spacing w:val="0"/>
        <w:w w:val="104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9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24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19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9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4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9" w:hanging="2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◗"/>
      <w:lvlJc w:val="left"/>
      <w:pPr>
        <w:ind w:left="963" w:hanging="2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B99859"/>
        <w:spacing w:val="0"/>
        <w:w w:val="104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2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5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8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71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7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3" w:hanging="260"/>
      </w:pPr>
      <w:rPr>
        <w:rFonts w:hint="default"/>
        <w:lang w:val="es-E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Verdana" w:hAnsi="Verdana" w:eastAsia="Verdana" w:cs="Verdana"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66"/>
      <w:jc w:val="center"/>
      <w:outlineLvl w:val="2"/>
    </w:pPr>
    <w:rPr>
      <w:rFonts w:ascii="Arial Black" w:hAnsi="Arial Black" w:eastAsia="Arial Black" w:cs="Arial Black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66"/>
      <w:jc w:val="center"/>
      <w:outlineLvl w:val="3"/>
    </w:pPr>
    <w:rPr>
      <w:rFonts w:ascii="Arial Black" w:hAnsi="Arial Black" w:eastAsia="Arial Black" w:cs="Arial Black"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50"/>
      <w:outlineLvl w:val="4"/>
    </w:pPr>
    <w:rPr>
      <w:rFonts w:ascii="Arial Black" w:hAnsi="Arial Black" w:eastAsia="Arial Black" w:cs="Arial Black"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330"/>
      <w:outlineLvl w:val="5"/>
    </w:pPr>
    <w:rPr>
      <w:rFonts w:ascii="Tahoma" w:hAnsi="Tahoma" w:eastAsia="Tahoma" w:cs="Tahoma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962"/>
    </w:pPr>
    <w:rPr>
      <w:rFonts w:ascii="Arial Black" w:hAnsi="Arial Black" w:eastAsia="Arial Black" w:cs="Arial Black"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0"/>
      <w:ind w:left="1770" w:hanging="560"/>
      <w:jc w:val="both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2"/>
      <w:ind w:left="5"/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image" Target="media/image25.png"/><Relationship Id="rId24" Type="http://schemas.openxmlformats.org/officeDocument/2006/relationships/image" Target="media/image26.png"/><Relationship Id="rId25" Type="http://schemas.openxmlformats.org/officeDocument/2006/relationships/image" Target="media/image27.png"/><Relationship Id="rId26" Type="http://schemas.openxmlformats.org/officeDocument/2006/relationships/image" Target="media/image28.png"/><Relationship Id="rId27" Type="http://schemas.openxmlformats.org/officeDocument/2006/relationships/hyperlink" Target="http://usicamm.sep.gob.mx/" TargetMode="External"/><Relationship Id="rId28" Type="http://schemas.openxmlformats.org/officeDocument/2006/relationships/hyperlink" Target="http://recurso.admision.mediasuperior@nube.sep.gob.mx/" TargetMode="External"/><Relationship Id="rId29" Type="http://schemas.openxmlformats.org/officeDocument/2006/relationships/hyperlink" Target="mailto:recurso.admision.mediasuperior@nube.sep.gob.mx" TargetMode="External"/><Relationship Id="rId30" Type="http://schemas.openxmlformats.org/officeDocument/2006/relationships/hyperlink" Target="mailto:admision.usicamm@nube.sep.gob.mx" TargetMode="External"/><Relationship Id="rId31" Type="http://schemas.openxmlformats.org/officeDocument/2006/relationships/hyperlink" Target="http://plataforma/" TargetMode="External"/><Relationship Id="rId32" Type="http://schemas.openxmlformats.org/officeDocument/2006/relationships/header" Target="header3.xml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image" Target="media/image19.png"/><Relationship Id="rId4" Type="http://schemas.openxmlformats.org/officeDocument/2006/relationships/image" Target="media/image20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Relationship Id="rId4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2025-01-07T18:54:29Z</dcterms:created>
  <dcterms:modified xsi:type="dcterms:W3CDTF">2025-01-07T18:54:29Z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2025-01-07T00:00:00Z</vt:filetime>
  </property>
  <property fmtid="{D5CDD505-2E9C-101B-9397-08002B2CF9AE}" pid="5" name="Producer">
    <vt:lpwstr>Adobe PDF Library 16.0</vt:lpwstr>
  </property>
</Properties>
</file>